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D91F6" w14:textId="2DD9B0B2" w:rsidR="0068045D" w:rsidRPr="00AE043A" w:rsidRDefault="00375DDA" w:rsidP="00243CF9">
      <w:pPr>
        <w:keepNext/>
        <w:tabs>
          <w:tab w:val="left" w:pos="850"/>
        </w:tabs>
        <w:spacing w:before="600" w:after="12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FORMULARZ DO WNIOSKU O DOFINANSOWANIE W RAMACH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FEL 2021-2027 W ZAKRESIE OCENY ODDZIAŁYWANIA</w:t>
      </w:r>
      <w:r w:rsidR="00A56EC4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NA ŚRODOWISKO (OOŚ)</w:t>
      </w:r>
    </w:p>
    <w:p w14:paraId="235541AB" w14:textId="3F9D79A5" w:rsidR="00025F6C" w:rsidRPr="00AE043A" w:rsidRDefault="00A77171" w:rsidP="00F0757E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formularz do wniosku o dofinansowanie w zakresie OOŚ</w:t>
      </w:r>
    </w:p>
    <w:p w14:paraId="18C4F28C" w14:textId="5C7AAC88" w:rsidR="003D5F92" w:rsidRPr="00AE043A" w:rsidRDefault="00F0757E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6939D19E" wp14:editId="42CADD66">
                <wp:extent cx="5760720" cy="375500"/>
                <wp:effectExtent l="0" t="0" r="11430" b="24765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7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50426" w14:textId="77777777" w:rsidR="00F0757E" w:rsidRPr="00AE043A" w:rsidRDefault="00F0757E" w:rsidP="00F0757E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Nazwa Beneficjenta:</w:t>
                            </w:r>
                          </w:p>
                          <w:p w14:paraId="65ECFF91" w14:textId="77777777" w:rsidR="00F0757E" w:rsidRDefault="00F0757E" w:rsidP="00F075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9D19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53.6pt;height: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">
                <v:textbox>
                  <w:txbxContent>
                    <w:p w14:paraId="2D350426" w14:textId="77777777" w:rsidR="00F0757E" w:rsidRPr="00AE043A" w:rsidRDefault="00F0757E" w:rsidP="00F0757E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Nazwa Beneficjenta:</w:t>
                      </w:r>
                    </w:p>
                    <w:p w14:paraId="65ECFF91" w14:textId="77777777" w:rsidR="00F0757E" w:rsidRDefault="00F0757E" w:rsidP="00F0757E"/>
                  </w:txbxContent>
                </v:textbox>
                <w10:anchorlock/>
              </v:shape>
            </w:pict>
          </mc:Fallback>
        </mc:AlternateContent>
      </w:r>
    </w:p>
    <w:p w14:paraId="5699ABE4" w14:textId="3295C4E0" w:rsidR="00783726" w:rsidRPr="00AE043A" w:rsidRDefault="006324FF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393F4CA3" wp14:editId="079DB091">
                <wp:extent cx="5760720" cy="390525"/>
                <wp:effectExtent l="0" t="0" r="11430" b="28575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DCFFE" w14:textId="77777777" w:rsidR="003D5F92" w:rsidRPr="00AE043A" w:rsidRDefault="003D5F92" w:rsidP="003D5F92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  <w:t>Tytuł projektu:</w:t>
                            </w:r>
                          </w:p>
                          <w:p w14:paraId="1F70F2B5" w14:textId="77777777" w:rsidR="00A77171" w:rsidRDefault="00A771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3F4CA3" id="_x0000_s1027" type="#_x0000_t202" style="width:453.6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">
                <v:textbox>
                  <w:txbxContent>
                    <w:p w14:paraId="148DCFFE" w14:textId="77777777" w:rsidR="003D5F92" w:rsidRPr="00AE043A" w:rsidRDefault="003D5F92" w:rsidP="003D5F92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  <w:t>Tytuł projektu:</w:t>
                      </w:r>
                    </w:p>
                    <w:p w14:paraId="1F70F2B5" w14:textId="77777777" w:rsidR="00A77171" w:rsidRDefault="00A77171"/>
                  </w:txbxContent>
                </v:textbox>
                <w10:anchorlock/>
              </v:shape>
            </w:pict>
          </mc:Fallback>
        </mc:AlternateContent>
      </w:r>
    </w:p>
    <w:p w14:paraId="60642B29" w14:textId="5F9CDB6B" w:rsidR="00F72E29" w:rsidRPr="00AE043A" w:rsidRDefault="00F72E29" w:rsidP="00DE405C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</w:p>
    <w:p w14:paraId="552129C6" w14:textId="77777777" w:rsidR="00F72E29" w:rsidRPr="00AE043A" w:rsidRDefault="00F72E29" w:rsidP="00AE043A">
      <w:pPr>
        <w:keepNext/>
        <w:tabs>
          <w:tab w:val="left" w:pos="567"/>
        </w:tabs>
        <w:spacing w:before="36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1.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Zgodność projektu z polityką ochrony środowiska</w:t>
      </w:r>
    </w:p>
    <w:p w14:paraId="3A054FA6" w14:textId="2B8CE522" w:rsidR="005D03EE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Należy</w:t>
      </w:r>
      <w:r w:rsidR="00A924E8" w:rsidRPr="00AE043A">
        <w:rPr>
          <w:rFonts w:ascii="Arial" w:hAnsi="Arial" w:cs="Arial"/>
          <w:i w:val="0"/>
          <w:szCs w:val="24"/>
        </w:rPr>
        <w:t xml:space="preserve"> wymienić zakres rzeczowy przedsięwzięcia oraz</w:t>
      </w:r>
      <w:r w:rsidRPr="00AE043A">
        <w:rPr>
          <w:rFonts w:ascii="Arial" w:hAnsi="Arial" w:cs="Arial"/>
          <w:i w:val="0"/>
          <w:szCs w:val="24"/>
        </w:rPr>
        <w:t xml:space="preserve"> opisać, w jaki sposób projekt przyczynia się do realizacji </w:t>
      </w:r>
      <w:r w:rsidRPr="00AE043A">
        <w:rPr>
          <w:rFonts w:ascii="Arial" w:hAnsi="Arial" w:cs="Arial"/>
          <w:i w:val="0"/>
          <w:szCs w:val="24"/>
          <w:u w:val="single"/>
        </w:rPr>
        <w:t xml:space="preserve">celów </w:t>
      </w:r>
      <w:r w:rsidR="00601030" w:rsidRPr="00AE043A">
        <w:rPr>
          <w:rFonts w:ascii="Arial" w:hAnsi="Arial" w:cs="Arial"/>
          <w:i w:val="0"/>
          <w:szCs w:val="24"/>
          <w:u w:val="single"/>
        </w:rPr>
        <w:t>środowiskowych</w:t>
      </w:r>
      <w:r w:rsidRPr="00AE043A">
        <w:rPr>
          <w:rFonts w:ascii="Arial" w:hAnsi="Arial" w:cs="Arial"/>
          <w:i w:val="0"/>
          <w:szCs w:val="24"/>
        </w:rPr>
        <w:t>,</w:t>
      </w:r>
      <w:r w:rsidR="00601030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 xml:space="preserve">zgodnie z 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>zasad</w:t>
      </w:r>
      <w:r w:rsidR="005D03EE" w:rsidRPr="00AE043A">
        <w:rPr>
          <w:rFonts w:ascii="Arial" w:hAnsi="Arial" w:cs="Arial"/>
          <w:szCs w:val="24"/>
        </w:rPr>
        <w:t>ą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 xml:space="preserve"> DNSH, czyli „nie czyń znaczącej</w:t>
      </w:r>
      <w:r w:rsidR="005D03EE" w:rsidRPr="00AE043A">
        <w:rPr>
          <w:rFonts w:ascii="Arial" w:hAnsi="Arial" w:cs="Arial"/>
          <w:szCs w:val="24"/>
        </w:rPr>
        <w:t xml:space="preserve"> szkody”, </w:t>
      </w:r>
      <w:r w:rsidR="005D03EE" w:rsidRPr="00AE043A">
        <w:rPr>
          <w:rFonts w:ascii="Arial" w:hAnsi="Arial" w:cs="Arial"/>
          <w:i w:val="0"/>
          <w:szCs w:val="24"/>
        </w:rPr>
        <w:t>w tym w zakresie zmian klimatu oraz w jaki sposób uwzględniono przedmiotowe cele w danym projekcie. W szczególności należy rozważyć następujące kwestie: zmniejszanie emisji zanieczyszczeń, efektywną gospodarkę zasobami (zmniejszanie energochłonności, zmniejszanie zużycia wody,</w:t>
      </w:r>
      <w:r w:rsidR="00A9158F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>gospodarka odpadami zgodnie z hierarchią sposobów postępowania z odpadami, wykorzystanie materiałów (odpadów) pochodzących z recyclingu, wydłużanie cyklu życia produktu, wykorzystanie odnawialnych źródeł energii), zachowanie różnorodności biologicznej, zmniejszenie emisji gazów cieplarnianych, łagodzenie skutków zmian klimatu i odporność na skutki zmian klimatu itp.).</w:t>
      </w:r>
    </w:p>
    <w:p w14:paraId="78CD70AA" w14:textId="77777777" w:rsidR="007A4144" w:rsidRPr="00AE043A" w:rsidRDefault="007A4144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023A32BE" w14:textId="4782F97D" w:rsidR="00F72E29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 xml:space="preserve">Należy </w:t>
      </w:r>
      <w:r w:rsidR="00294AA9" w:rsidRPr="00AE043A">
        <w:rPr>
          <w:rFonts w:ascii="Arial" w:hAnsi="Arial" w:cs="Arial"/>
          <w:i w:val="0"/>
          <w:szCs w:val="24"/>
        </w:rPr>
        <w:t>opisać, w jaki sposób projekt jest zgodny z</w:t>
      </w:r>
      <w:r w:rsidR="00EA0E95" w:rsidRPr="00AE043A">
        <w:rPr>
          <w:rFonts w:ascii="Arial" w:hAnsi="Arial" w:cs="Arial"/>
          <w:i w:val="0"/>
          <w:szCs w:val="24"/>
        </w:rPr>
        <w:t xml:space="preserve"> </w:t>
      </w:r>
      <w:r w:rsidR="00294AA9" w:rsidRPr="00AE043A">
        <w:rPr>
          <w:rFonts w:ascii="Arial" w:hAnsi="Arial" w:cs="Arial"/>
          <w:i w:val="0"/>
          <w:szCs w:val="24"/>
        </w:rPr>
        <w:t>zasadą ostrożności, zasadą działania zapobiegawczego, zasadą naprawiania szkody w pierwszym rzędzie u źródła oraz zasadą „zanieczyszczający płaci</w:t>
      </w:r>
      <w:r w:rsidRPr="00AE043A">
        <w:rPr>
          <w:rFonts w:ascii="Arial" w:hAnsi="Arial" w:cs="Arial"/>
          <w:i w:val="0"/>
          <w:szCs w:val="24"/>
        </w:rPr>
        <w:t>”.</w:t>
      </w:r>
    </w:p>
    <w:p w14:paraId="0DB95D65" w14:textId="77777777" w:rsidR="00F72E29" w:rsidRPr="00AE043A" w:rsidRDefault="00F72E29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6B436C4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2.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2001/42/WE Parlamentu Europejskiego i Rady</w:t>
      </w:r>
      <w:r w:rsidRPr="00AE043A">
        <w:rPr>
          <w:rFonts w:ascii="Arial" w:hAnsi="Arial" w:cs="Arial"/>
          <w:b/>
          <w:sz w:val="24"/>
          <w:szCs w:val="24"/>
          <w:vertAlign w:val="superscript"/>
          <w:lang w:eastAsia="en-GB"/>
        </w:rPr>
        <w:footnoteReference w:id="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(„dyrektywa </w:t>
      </w:r>
      <w:r w:rsidR="00450457" w:rsidRPr="00AE043A">
        <w:rPr>
          <w:rFonts w:ascii="Arial" w:hAnsi="Arial" w:cs="Arial"/>
          <w:b/>
          <w:bCs/>
          <w:sz w:val="24"/>
          <w:szCs w:val="24"/>
          <w:lang w:eastAsia="en-GB"/>
        </w:rPr>
        <w:t>SOOŚ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”)</w:t>
      </w:r>
    </w:p>
    <w:p w14:paraId="2C7E42FE" w14:textId="77777777" w:rsidR="006A3DDB" w:rsidRPr="00AE043A" w:rsidRDefault="00F72E29" w:rsidP="00AE043A">
      <w:pPr>
        <w:pStyle w:val="ManualHeading3"/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2.1</w:t>
      </w:r>
      <w:r w:rsidRPr="00AE043A">
        <w:rPr>
          <w:rFonts w:ascii="Arial" w:hAnsi="Arial" w:cs="Arial"/>
          <w:i w:val="0"/>
          <w:szCs w:val="24"/>
        </w:rPr>
        <w:tab/>
        <w:t xml:space="preserve">Czy </w:t>
      </w:r>
      <w:r w:rsidR="0044176D" w:rsidRPr="00AE043A">
        <w:rPr>
          <w:rFonts w:ascii="Arial" w:hAnsi="Arial" w:cs="Arial"/>
          <w:i w:val="0"/>
          <w:szCs w:val="24"/>
        </w:rPr>
        <w:t xml:space="preserve">projekt jest realizowany w wyniku planu lub programu, objętego zakresem wymienionej dyrektywy innego niż program </w:t>
      </w:r>
      <w:r w:rsidR="00C144E6" w:rsidRPr="00AE043A">
        <w:rPr>
          <w:rFonts w:ascii="Arial" w:hAnsi="Arial" w:cs="Arial"/>
          <w:i w:val="0"/>
          <w:szCs w:val="24"/>
        </w:rPr>
        <w:t>regionalny</w:t>
      </w:r>
      <w:r w:rsidR="0044176D" w:rsidRPr="00AE043A">
        <w:rPr>
          <w:rFonts w:ascii="Arial" w:hAnsi="Arial" w:cs="Arial"/>
          <w:i w:val="0"/>
          <w:szCs w:val="24"/>
        </w:rPr>
        <w:t>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A21E55A" w14:textId="77777777" w:rsidTr="00DD4B49">
        <w:trPr>
          <w:cantSplit/>
        </w:trPr>
        <w:tc>
          <w:tcPr>
            <w:tcW w:w="851" w:type="dxa"/>
          </w:tcPr>
          <w:p w14:paraId="02DCD25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6C7EBCD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52008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8F52F30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01202B1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FF3E9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before="0"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2.2.</w:t>
      </w:r>
      <w:r w:rsidRPr="00AE043A">
        <w:rPr>
          <w:rFonts w:ascii="Arial" w:hAnsi="Arial" w:cs="Arial"/>
          <w:i w:val="0"/>
          <w:szCs w:val="24"/>
        </w:rPr>
        <w:tab/>
        <w:t xml:space="preserve">Jeżeli w odpowiedzi na pytanie 2.1 zaznaczono „Tak”, należy określić, czy dany plan lub program podlegał strategicznej ocenie oddziaływania na środowisko zgodnie z dyrektywą </w:t>
      </w:r>
      <w:r w:rsidR="00BF2E31" w:rsidRPr="00AE043A">
        <w:rPr>
          <w:rFonts w:ascii="Arial" w:hAnsi="Arial" w:cs="Arial"/>
          <w:i w:val="0"/>
          <w:szCs w:val="24"/>
        </w:rPr>
        <w:t>SOOŚ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B39D9D8" w14:textId="77777777" w:rsidTr="00DD4B49">
        <w:trPr>
          <w:cantSplit/>
        </w:trPr>
        <w:tc>
          <w:tcPr>
            <w:tcW w:w="851" w:type="dxa"/>
          </w:tcPr>
          <w:p w14:paraId="7B433FF9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FA1B1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EEDD6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654D15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936ED4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5670284" w14:textId="77777777" w:rsidR="00F72E29" w:rsidRPr="00AE043A" w:rsidRDefault="00F72E29" w:rsidP="00AE043A">
      <w:pPr>
        <w:pStyle w:val="Akapitzlist"/>
        <w:numPr>
          <w:ilvl w:val="1"/>
          <w:numId w:val="27"/>
        </w:numPr>
        <w:spacing w:before="120" w:after="12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>ie”, należy podać krótkie wyjaśnienie:</w:t>
      </w:r>
    </w:p>
    <w:p w14:paraId="79E6C2A4" w14:textId="64B5A67F" w:rsidR="00F72E29" w:rsidRDefault="00E81650" w:rsidP="00AE043A">
      <w:pPr>
        <w:pStyle w:val="Akapitzlist"/>
        <w:numPr>
          <w:ilvl w:val="1"/>
          <w:numId w:val="27"/>
        </w:numPr>
        <w:spacing w:before="120" w:after="48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14C00" wp14:editId="566B6535">
                <wp:simplePos x="0" y="0"/>
                <wp:positionH relativeFrom="column">
                  <wp:posOffset>-4445</wp:posOffset>
                </wp:positionH>
                <wp:positionV relativeFrom="paragraph">
                  <wp:posOffset>730885</wp:posOffset>
                </wp:positionV>
                <wp:extent cx="5760720" cy="257175"/>
                <wp:effectExtent l="0" t="0" r="11430" b="28575"/>
                <wp:wrapNone/>
                <wp:docPr id="65694529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9A752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C14C00" id="Pole tekstowe 1" o:spid="_x0000_s1028" type="#_x0000_t202" style="position:absolute;left:0;text-align:left;margin-left:-.35pt;margin-top:57.55pt;width:453.6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" fillcolor="white [3201]" strokeweight=".5pt">
                <v:textbox>
                  <w:txbxContent>
                    <w:p w14:paraId="1EF9A752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podać nietechniczne streszczenie</w:t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3"/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t xml:space="preserve">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sprawozdania dotyczącego środowiska (łącze internetowe albo kopię elektroniczną).</w:t>
      </w:r>
    </w:p>
    <w:p w14:paraId="13D12D46" w14:textId="77777777" w:rsidR="00E81650" w:rsidRPr="00E81650" w:rsidRDefault="00E81650" w:rsidP="00E81650">
      <w:pPr>
        <w:spacing w:before="120" w:after="480" w:line="240" w:lineRule="auto"/>
        <w:rPr>
          <w:rFonts w:ascii="Arial" w:hAnsi="Arial" w:cs="Arial"/>
          <w:sz w:val="24"/>
          <w:szCs w:val="24"/>
          <w:lang w:eastAsia="en-GB"/>
        </w:rPr>
      </w:pPr>
    </w:p>
    <w:p w14:paraId="4BF8D722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3.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2011/92/WE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4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(„dyrektywa OOŚ”)</w:t>
      </w:r>
    </w:p>
    <w:p w14:paraId="60A0E279" w14:textId="790AAED9" w:rsidR="00F72E29" w:rsidRPr="00AE043A" w:rsidRDefault="00E81650" w:rsidP="00AE043A">
      <w:pPr>
        <w:pStyle w:val="ManualHeading3"/>
        <w:tabs>
          <w:tab w:val="clear" w:pos="850"/>
          <w:tab w:val="left" w:pos="567"/>
        </w:tabs>
        <w:spacing w:line="276" w:lineRule="auto"/>
        <w:jc w:val="left"/>
        <w:rPr>
          <w:rFonts w:ascii="Arial" w:hAnsi="Arial" w:cs="Arial"/>
          <w:i w:val="0"/>
          <w:szCs w:val="24"/>
        </w:rPr>
      </w:pPr>
      <w:r>
        <w:rPr>
          <w:rFonts w:ascii="Arial" w:hAnsi="Arial" w:cs="Arial"/>
          <w:i w:val="0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E2C108" wp14:editId="18168BCC">
                <wp:simplePos x="0" y="0"/>
                <wp:positionH relativeFrom="column">
                  <wp:posOffset>-71120</wp:posOffset>
                </wp:positionH>
                <wp:positionV relativeFrom="paragraph">
                  <wp:posOffset>1971675</wp:posOffset>
                </wp:positionV>
                <wp:extent cx="5827395" cy="285750"/>
                <wp:effectExtent l="0" t="0" r="20955" b="19050"/>
                <wp:wrapNone/>
                <wp:docPr id="1166285168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739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446509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2C108" id="_x0000_s1029" type="#_x0000_t202" style="position:absolute;left:0;text-align:left;margin-left:-5.6pt;margin-top:155.25pt;width:458.8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" fillcolor="white [3201]" strokeweight=".5pt">
                <v:textbox>
                  <w:txbxContent>
                    <w:p w14:paraId="54446509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1</w:t>
      </w:r>
      <w:r w:rsidR="00F72E29" w:rsidRPr="00AE043A">
        <w:rPr>
          <w:rFonts w:ascii="Arial" w:hAnsi="Arial" w:cs="Arial"/>
          <w:i w:val="0"/>
          <w:szCs w:val="24"/>
        </w:rPr>
        <w:t xml:space="preserve"> </w:t>
      </w:r>
      <w:r w:rsidR="00F72E29" w:rsidRPr="00AE043A">
        <w:rPr>
          <w:rFonts w:ascii="Arial" w:hAnsi="Arial" w:cs="Arial"/>
          <w:i w:val="0"/>
          <w:szCs w:val="24"/>
        </w:rPr>
        <w:tab/>
        <w:t xml:space="preserve">Czy </w:t>
      </w:r>
      <w:r w:rsidR="00F420E2" w:rsidRPr="00AE043A">
        <w:rPr>
          <w:rFonts w:ascii="Arial" w:hAnsi="Arial" w:cs="Arial"/>
          <w:i w:val="0"/>
          <w:szCs w:val="24"/>
        </w:rPr>
        <w:t>projekt jest rodzajem przedsięwzięcia objętym</w:t>
      </w:r>
      <w:r w:rsidR="00F72E29" w:rsidRPr="00AE043A">
        <w:rPr>
          <w:rFonts w:ascii="Arial" w:hAnsi="Arial" w:cs="Arial"/>
          <w:i w:val="0"/>
          <w:szCs w:val="24"/>
        </w:rPr>
        <w:t>:</w:t>
      </w:r>
      <w:r w:rsidR="007C4D2F" w:rsidRPr="00AE043A">
        <w:rPr>
          <w:rFonts w:ascii="Arial" w:hAnsi="Arial" w:cs="Arial"/>
          <w:i w:val="0"/>
          <w:szCs w:val="24"/>
        </w:rPr>
        <w:t xml:space="preserve"> </w:t>
      </w:r>
    </w:p>
    <w:tbl>
      <w:tblPr>
        <w:tblW w:w="0" w:type="auto"/>
        <w:tblInd w:w="850" w:type="dxa"/>
        <w:tblLook w:val="04A0" w:firstRow="1" w:lastRow="0" w:firstColumn="1" w:lastColumn="0" w:noHBand="0" w:noVBand="1"/>
      </w:tblPr>
      <w:tblGrid>
        <w:gridCol w:w="816"/>
        <w:gridCol w:w="525"/>
        <w:gridCol w:w="6881"/>
      </w:tblGrid>
      <w:tr w:rsidR="000D7F55" w:rsidRPr="00AE043A" w14:paraId="7620275D" w14:textId="77777777" w:rsidTr="006B1A91">
        <w:tc>
          <w:tcPr>
            <w:tcW w:w="816" w:type="dxa"/>
            <w:shd w:val="clear" w:color="auto" w:fill="auto"/>
          </w:tcPr>
          <w:p w14:paraId="171D1559" w14:textId="7B736034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C6BE6BA" wp14:editId="426A9DDC">
                      <wp:extent cx="342900" cy="238125"/>
                      <wp:effectExtent l="0" t="0" r="38100" b="66675"/>
                      <wp:docPr id="4" name="Rectangle 2" descr="Pole na wstawienie zaznazc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85231B" id="Rectangle 2" o:spid="_x0000_s1026" alt="Pole na wstawienie zaznazcenia" style="width:27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51C8C58E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1E4FCAB4" w14:textId="77777777" w:rsidR="00DB7E04" w:rsidRPr="00AE043A" w:rsidRDefault="00DB7E04" w:rsidP="00AE043A">
            <w:pPr>
              <w:keepNext/>
              <w:tabs>
                <w:tab w:val="left" w:pos="51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76F5477D" w14:textId="77777777" w:rsidTr="006B1A91">
        <w:tc>
          <w:tcPr>
            <w:tcW w:w="816" w:type="dxa"/>
            <w:shd w:val="clear" w:color="auto" w:fill="auto"/>
          </w:tcPr>
          <w:p w14:paraId="4A932208" w14:textId="5398DB9E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627F3B6B" wp14:editId="06BED58B">
                      <wp:extent cx="342900" cy="247650"/>
                      <wp:effectExtent l="0" t="0" r="38100" b="57150"/>
                      <wp:docPr id="3" name="Rectangle 5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663E20" id="Rectangle 5" o:spid="_x0000_s1026" alt="Pole na wstawienie zaznaczenia" style="width:27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098D6181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0FE2481D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483889DE" w14:textId="77777777" w:rsidTr="006B1A91">
        <w:tc>
          <w:tcPr>
            <w:tcW w:w="816" w:type="dxa"/>
            <w:shd w:val="clear" w:color="auto" w:fill="auto"/>
          </w:tcPr>
          <w:p w14:paraId="3AC48723" w14:textId="2C0AA556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6176D82" wp14:editId="12B02908">
                      <wp:extent cx="342900" cy="228600"/>
                      <wp:effectExtent l="0" t="0" r="38100" b="57150"/>
                      <wp:docPr id="2" name="Rectangle 6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1AF5CC" id="Rectangle 6" o:spid="_x0000_s1026" alt="Pole na wstawienie zaznaczenia" style="width:27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208125F4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4DEA0BB5" w14:textId="77777777" w:rsidR="00DB7E04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żadnym z powyższych załączników (należy przejść do pytania </w:t>
            </w:r>
            <w:r w:rsidR="009D3F33"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4) – należy przedstawić wyjaśnienie poniżej</w:t>
            </w:r>
          </w:p>
          <w:p w14:paraId="07E847C8" w14:textId="77777777" w:rsidR="00E81650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1599CC1F" w14:textId="77777777" w:rsidR="00E81650" w:rsidRPr="00AE043A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</w:tbl>
    <w:p w14:paraId="749D56FB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2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 do dyrektywy OOŚ, należy załączyć </w:t>
      </w:r>
      <w:r w:rsidR="007A4142" w:rsidRPr="00AE043A">
        <w:rPr>
          <w:rFonts w:ascii="Arial" w:hAnsi="Arial" w:cs="Arial"/>
          <w:i w:val="0"/>
          <w:szCs w:val="24"/>
        </w:rPr>
        <w:t xml:space="preserve">dokumenty </w:t>
      </w:r>
      <w:r w:rsidR="0029660B" w:rsidRPr="00AE043A">
        <w:rPr>
          <w:rFonts w:ascii="Arial" w:hAnsi="Arial" w:cs="Arial"/>
          <w:i w:val="0"/>
          <w:szCs w:val="24"/>
        </w:rPr>
        <w:t xml:space="preserve">dotyczące OOŚ </w:t>
      </w:r>
      <w:r w:rsidR="007A4142" w:rsidRPr="00AE043A">
        <w:rPr>
          <w:rFonts w:ascii="Arial" w:hAnsi="Arial" w:cs="Arial"/>
          <w:i w:val="0"/>
          <w:szCs w:val="24"/>
        </w:rPr>
        <w:t>wymienione w instrukcji wypełniania załączników do wniosku o dofinansowanie</w:t>
      </w:r>
      <w:r w:rsidR="00FC7B68" w:rsidRPr="00AE043A">
        <w:rPr>
          <w:rFonts w:ascii="Arial" w:hAnsi="Arial" w:cs="Arial"/>
          <w:i w:val="0"/>
          <w:szCs w:val="24"/>
        </w:rPr>
        <w:t>,</w:t>
      </w:r>
      <w:r w:rsidR="0029660B" w:rsidRPr="00AE043A">
        <w:rPr>
          <w:rFonts w:ascii="Arial" w:hAnsi="Arial" w:cs="Arial"/>
          <w:i w:val="0"/>
          <w:szCs w:val="24"/>
        </w:rPr>
        <w:t xml:space="preserve"> </w:t>
      </w:r>
      <w:r w:rsidR="00D80529" w:rsidRPr="00AE043A">
        <w:rPr>
          <w:rFonts w:ascii="Arial" w:hAnsi="Arial" w:cs="Arial"/>
          <w:i w:val="0"/>
          <w:szCs w:val="24"/>
        </w:rPr>
        <w:t>w tym:</w:t>
      </w:r>
    </w:p>
    <w:p w14:paraId="531ECD99" w14:textId="4DEE4EBF" w:rsidR="00F72E29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nietechniczne streszczenie </w:t>
      </w:r>
      <w:r w:rsidR="00D569CE" w:rsidRPr="00AE043A">
        <w:rPr>
          <w:rFonts w:ascii="Arial" w:hAnsi="Arial" w:cs="Arial"/>
          <w:sz w:val="24"/>
          <w:szCs w:val="24"/>
          <w:lang w:eastAsia="en-GB"/>
        </w:rPr>
        <w:t>raportu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OOŚ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5"/>
      </w:r>
      <w:r w:rsidR="0029660B" w:rsidRPr="00AE043A">
        <w:rPr>
          <w:rFonts w:ascii="Arial" w:hAnsi="Arial" w:cs="Arial"/>
          <w:sz w:val="24"/>
          <w:szCs w:val="24"/>
          <w:lang w:eastAsia="en-GB"/>
        </w:rPr>
        <w:t xml:space="preserve"> lub cały raport wraz aneksami</w:t>
      </w:r>
      <w:r w:rsidRPr="00AE043A">
        <w:rPr>
          <w:rFonts w:ascii="Arial" w:hAnsi="Arial" w:cs="Arial"/>
          <w:sz w:val="24"/>
          <w:szCs w:val="24"/>
          <w:lang w:eastAsia="en-GB"/>
        </w:rPr>
        <w:t>;</w:t>
      </w:r>
    </w:p>
    <w:p w14:paraId="5FC24E82" w14:textId="4A4FD0B9" w:rsidR="00F72E29" w:rsidRPr="00AE043A" w:rsidRDefault="00D805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dokumentacja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na temat konsultacji z organami ds. ochrony środowiska, ze społeczeństwem oraz w stosownych przypadkach z innymi państwami członkowskimi przeprowadzonych zgodnie z art. 6 i 7 dyrektywy OOŚ;</w:t>
      </w:r>
    </w:p>
    <w:p w14:paraId="3C4AA898" w14:textId="73073327" w:rsidR="004B6E77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decyzję właściwego organu wydaną zgodnie z art. 8 i 9 dyrektywy OOŚ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6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 xml:space="preserve"> oraz dokumentację potwierdzającą podanie do 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publicznej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>wiadomości informacji o jej wydaniu.</w:t>
      </w:r>
    </w:p>
    <w:p w14:paraId="0C5BC3D5" w14:textId="77777777" w:rsidR="004B6E77" w:rsidRPr="00AE043A" w:rsidRDefault="001411F9" w:rsidP="00AE043A">
      <w:pPr>
        <w:spacing w:before="120" w:after="120" w:line="240" w:lineRule="auto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 polu tekstowym należy przedstawić informacje na temat procedury środowiskowej, wskazując wszystkie dokumenty, wydane w toku prowadzonego postępowania.</w:t>
      </w:r>
    </w:p>
    <w:p w14:paraId="3774843E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215D8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>3.</w:t>
      </w:r>
      <w:r w:rsidR="00340F2B" w:rsidRPr="00AE043A">
        <w:rPr>
          <w:rFonts w:ascii="Arial" w:hAnsi="Arial" w:cs="Arial"/>
          <w:i w:val="0"/>
          <w:szCs w:val="24"/>
        </w:rPr>
        <w:t>3</w:t>
      </w:r>
      <w:r w:rsidRPr="00AE043A">
        <w:rPr>
          <w:rFonts w:ascii="Arial" w:hAnsi="Arial" w:cs="Arial"/>
          <w:i w:val="0"/>
          <w:szCs w:val="24"/>
        </w:rPr>
        <w:t xml:space="preserve"> 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II do przedmiotowej dyrektywy, czy przeprowadzono ocenę oddziaływania na środowisko?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2F0368F" w14:textId="77777777" w:rsidTr="00DD4B49">
        <w:trPr>
          <w:cantSplit/>
          <w:jc w:val="center"/>
        </w:trPr>
        <w:tc>
          <w:tcPr>
            <w:tcW w:w="851" w:type="dxa"/>
          </w:tcPr>
          <w:p w14:paraId="0B10E4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12F29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BF0EFB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7529BC3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26574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469E303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załączyć dokumenty wskazane w pkt 3.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2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oraz w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 poniżej zamieszczonym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polu tekstowym przedstawić informacje na temat procedury środowiskowej, wskazując wszystkie wydane w toku prowadzonego postępowania dokumenty.</w:t>
      </w:r>
    </w:p>
    <w:p w14:paraId="1D36ECD8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ie”, należy 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załączyć dokumenty dotyczące OOŚ wymienione w instrukcji wypełniania załączników do wniosku o dofinansowanie oraz w poniżej zamieszczonym polu tekstowym </w:t>
      </w:r>
      <w:r w:rsidRPr="00AE043A">
        <w:rPr>
          <w:rFonts w:ascii="Arial" w:hAnsi="Arial" w:cs="Arial"/>
          <w:sz w:val="24"/>
          <w:szCs w:val="24"/>
          <w:lang w:eastAsia="en-GB"/>
        </w:rPr>
        <w:t>podać następujące informacje:</w:t>
      </w:r>
    </w:p>
    <w:p w14:paraId="7CBF9DCE" w14:textId="6195BD4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ustaleni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>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wymagane w art. 4 ust. 4 dyrektywy OOŚ (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w formie określanej mianem </w:t>
      </w:r>
      <w:r w:rsidRPr="00AE043A">
        <w:rPr>
          <w:rFonts w:ascii="Arial" w:hAnsi="Arial" w:cs="Arial"/>
          <w:sz w:val="24"/>
          <w:szCs w:val="24"/>
          <w:lang w:eastAsia="en-GB"/>
        </w:rPr>
        <w:t>„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decyzji dotyczącej </w:t>
      </w:r>
      <w:r w:rsidRPr="00AE043A">
        <w:rPr>
          <w:rFonts w:ascii="Arial" w:hAnsi="Arial" w:cs="Arial"/>
          <w:sz w:val="24"/>
          <w:szCs w:val="24"/>
          <w:lang w:eastAsia="en-GB"/>
        </w:rPr>
        <w:t>preselekcji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” lub</w:t>
      </w:r>
      <w:r w:rsidR="0002359D" w:rsidRPr="00AE043A">
        <w:rPr>
          <w:rFonts w:ascii="Arial" w:hAnsi="Arial" w:cs="Arial"/>
          <w:sz w:val="24"/>
          <w:szCs w:val="24"/>
        </w:rPr>
        <w:t xml:space="preserve"> „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decyzj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 xml:space="preserve"> „</w:t>
      </w:r>
      <w:proofErr w:type="spellStart"/>
      <w:r w:rsidR="0002359D" w:rsidRPr="00AE043A">
        <w:rPr>
          <w:rFonts w:ascii="Arial" w:hAnsi="Arial" w:cs="Arial"/>
          <w:sz w:val="24"/>
          <w:szCs w:val="24"/>
          <w:lang w:eastAsia="en-GB"/>
        </w:rPr>
        <w:t>screeningow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ej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”)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FF3ED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13E24566" w14:textId="160C5A7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progi, kryteria lub przeprowadzone indywidualne badania przedsięwzięć, które doprowadziły do wniosku, że OOŚ nie była wymagana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AE09D8" w:rsidRPr="00AE043A" w:rsidDel="00AE09D8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4D8477D9" w14:textId="72F70907" w:rsidR="00F72E29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wyjaśnienie powodów, dla których projekt nie ma znaczących skutków środowiskowych, biorąc pod uwagę odpowiednie kryteria selekcji określone w załączniku III do dyrektywy OOŚ (nie ma konieczności przedstawienia przedmiotowych informacji, jeżeli zawarto je już w decyzji wspomnianej w pkt a) powyżej).</w:t>
      </w:r>
    </w:p>
    <w:p w14:paraId="6DF6ADAD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7B430B1" w14:textId="77777777" w:rsidR="00615A48" w:rsidRPr="00AE043A" w:rsidRDefault="00615A48" w:rsidP="00AE043A">
      <w:pPr>
        <w:keepNext/>
        <w:tabs>
          <w:tab w:val="left" w:pos="850"/>
        </w:tabs>
        <w:spacing w:before="120" w:after="120" w:line="240" w:lineRule="auto"/>
        <w:ind w:left="850" w:hanging="850"/>
        <w:outlineLvl w:val="2"/>
        <w:rPr>
          <w:rFonts w:ascii="Arial" w:hAnsi="Arial" w:cs="Arial"/>
          <w:i/>
          <w:sz w:val="24"/>
          <w:szCs w:val="24"/>
          <w:lang w:eastAsia="en-GB"/>
        </w:rPr>
      </w:pPr>
    </w:p>
    <w:p w14:paraId="16BCD34A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ind w:left="851" w:hanging="851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i/>
          <w:iCs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D76EC4" w:rsidRPr="00AE043A">
        <w:rPr>
          <w:rFonts w:ascii="Arial" w:hAnsi="Arial" w:cs="Arial"/>
          <w:sz w:val="24"/>
          <w:szCs w:val="24"/>
          <w:lang w:eastAsia="en-GB"/>
        </w:rPr>
        <w:t>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(w stosownych przypadkach)</w:t>
      </w:r>
    </w:p>
    <w:p w14:paraId="10421068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.1. Czy projekt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/przedsięwzięcie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jest już na etapie budowy?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C972BE1" w14:textId="77777777" w:rsidTr="00DD4B49">
        <w:trPr>
          <w:cantSplit/>
        </w:trPr>
        <w:tc>
          <w:tcPr>
            <w:tcW w:w="851" w:type="dxa"/>
          </w:tcPr>
          <w:p w14:paraId="517C223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3ABB2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229BE93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680E23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9736FDD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13E40EAD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.2. Czy udzielono już</w:t>
      </w:r>
      <w:r w:rsidR="00C7040C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BF7F1A" w:rsidRPr="00AE043A">
        <w:rPr>
          <w:rFonts w:ascii="Arial" w:hAnsi="Arial" w:cs="Arial"/>
          <w:sz w:val="24"/>
          <w:szCs w:val="24"/>
          <w:lang w:eastAsia="en-GB"/>
        </w:rPr>
        <w:t xml:space="preserve">ostatecznego 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zezwolenia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92755F" w:rsidRPr="00AE043A">
        <w:rPr>
          <w:rFonts w:ascii="Arial" w:hAnsi="Arial" w:cs="Arial"/>
          <w:sz w:val="24"/>
          <w:szCs w:val="24"/>
          <w:lang w:eastAsia="en-GB"/>
        </w:rPr>
        <w:t xml:space="preserve"> np. </w:t>
      </w:r>
      <w:r w:rsidRPr="00AE043A">
        <w:rPr>
          <w:rFonts w:ascii="Arial" w:hAnsi="Arial" w:cs="Arial"/>
          <w:sz w:val="24"/>
          <w:szCs w:val="24"/>
          <w:lang w:eastAsia="en-GB"/>
        </w:rPr>
        <w:t>pozwolenia na budowę w odniesieniu do danego projektu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  <w:gridCol w:w="397"/>
        <w:gridCol w:w="1191"/>
        <w:gridCol w:w="397"/>
      </w:tblGrid>
      <w:tr w:rsidR="00AA3A45" w:rsidRPr="00AE043A" w14:paraId="52CD11B8" w14:textId="77777777" w:rsidTr="00AD502E">
        <w:trPr>
          <w:cantSplit/>
        </w:trPr>
        <w:tc>
          <w:tcPr>
            <w:tcW w:w="851" w:type="dxa"/>
          </w:tcPr>
          <w:p w14:paraId="2F13B2F4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1C505A5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765DF7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14:paraId="3DFF8A19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1B1DC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14:paraId="31F0F10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1191" w:type="dxa"/>
            <w:tcBorders>
              <w:right w:val="single" w:sz="18" w:space="0" w:color="auto"/>
            </w:tcBorders>
          </w:tcPr>
          <w:p w14:paraId="035C7F68" w14:textId="7DC1DD73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 xml:space="preserve">Nie </w:t>
            </w:r>
            <w:r w:rsidR="000B4D3B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d</w:t>
            </w: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otyczy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9059A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202DB1D0" w14:textId="77777777" w:rsidR="00C7040C" w:rsidRDefault="00F72E29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*Komisja Europejska nie dopuszcza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finansowania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projektów znajdujących się na etapie budowy (odpowiedź „Tak” na pytanie 3.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.1.),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jeżeli roboty budowlane rozpoczęto przed uzyskaniem ostatecznego zezwolenia na realizację inwestycji.</w:t>
      </w:r>
      <w:r w:rsidR="00862D36" w:rsidRPr="00AE043A" w:rsidDel="00862D36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370BA7C" w14:textId="73FC51C3" w:rsidR="003115B6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1F7DA6" wp14:editId="31D9AAFD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5753100" cy="276225"/>
                <wp:effectExtent l="0" t="0" r="19050" b="28575"/>
                <wp:wrapNone/>
                <wp:docPr id="606190416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2DC5B" w14:textId="77777777" w:rsidR="003115B6" w:rsidRDefault="003115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F7DA6" id="Pole tekstowe 3" o:spid="_x0000_s1030" type="#_x0000_t202" style="position:absolute;margin-left:401.8pt;margin-top:3.15pt;width:453pt;height:21.7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" fillcolor="white [3201]" strokeweight=".5pt">
                <v:textbox>
                  <w:txbxContent>
                    <w:p w14:paraId="5372DC5B" w14:textId="77777777" w:rsidR="003115B6" w:rsidRDefault="003115B6"/>
                  </w:txbxContent>
                </v:textbox>
                <w10:wrap anchorx="margin"/>
              </v:shape>
            </w:pict>
          </mc:Fallback>
        </mc:AlternateContent>
      </w:r>
    </w:p>
    <w:p w14:paraId="7EAD126E" w14:textId="7C84213E" w:rsidR="003115B6" w:rsidRPr="00AE043A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</w:p>
    <w:p w14:paraId="66E437F2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.3.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„Tak” (na pytanie 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.2), należy podać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rodzaj zezwolenia, </w:t>
      </w:r>
      <w:r w:rsidRPr="00AE043A">
        <w:rPr>
          <w:rFonts w:ascii="Arial" w:hAnsi="Arial" w:cs="Arial"/>
          <w:sz w:val="24"/>
          <w:szCs w:val="24"/>
          <w:lang w:eastAsia="en-GB"/>
        </w:rPr>
        <w:t>datę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, sygnaturę, organ wydający oraz przedmiot decyzji</w:t>
      </w:r>
      <w:r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5C43385F" w14:textId="77777777" w:rsidR="00F72E29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dd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/mm/</w:t>
      </w: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rrrr</w:t>
      </w:r>
      <w:proofErr w:type="spellEnd"/>
    </w:p>
    <w:p w14:paraId="3EF9E438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.4.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„Nie” (na pytanie 3.</w:t>
      </w:r>
      <w:r w:rsidR="00CC2B3D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.2), należy podać datę złożenia oficjalnego wniosku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o 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>,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wskazać organ, do którego złożono wniosek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 xml:space="preserve"> oraz określić przeprowadzone dotychczas czynności administracyjne i opisać te, które pozostały do przeprowadzenia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: </w:t>
      </w:r>
    </w:p>
    <w:p w14:paraId="13B51B8D" w14:textId="77777777" w:rsidR="0071595A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dd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/mm/</w:t>
      </w: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rrrr</w:t>
      </w:r>
      <w:proofErr w:type="spellEnd"/>
    </w:p>
    <w:p w14:paraId="1D8E9BA7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4.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Stosowanie </w:t>
      </w:r>
      <w:hyperlink r:id="rId9" w:history="1">
        <w:r w:rsidRPr="00AE043A">
          <w:rPr>
            <w:rFonts w:ascii="Arial" w:hAnsi="Arial" w:cs="Arial"/>
            <w:b/>
            <w:bCs/>
            <w:sz w:val="24"/>
            <w:szCs w:val="24"/>
            <w:lang w:eastAsia="en-GB"/>
          </w:rPr>
          <w:t>Dyrektywy Rady 92/43/EWG w sprawie ochrony siedlisk przyrodniczych oraz dzikiej fauny i flory</w:t>
        </w:r>
      </w:hyperlink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7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(dyrektywa siedliskowa); ocena oddziaływania na obszary Natura 2000</w:t>
      </w:r>
    </w:p>
    <w:p w14:paraId="34EBF50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4.1.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może samodzielnie lub w połączeniu z innymi projektami 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>znacząco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negatywnie wpłynąć na obszary, które są lub mają być objęte siecią Natura 2000?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1482D7F6" w14:textId="77777777" w:rsidTr="00DD4B49">
        <w:trPr>
          <w:cantSplit/>
        </w:trPr>
        <w:tc>
          <w:tcPr>
            <w:tcW w:w="851" w:type="dxa"/>
          </w:tcPr>
          <w:p w14:paraId="5B24D2E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EBB0CC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8E7197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34C8FA3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1D34FAB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29FDF2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4.2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„Tak”, należy przedstawić:</w:t>
      </w:r>
    </w:p>
    <w:p w14:paraId="7A41A72C" w14:textId="61A2B3B6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decyzję właściwego organu </w:t>
      </w:r>
      <w:r w:rsidRPr="00AE043A">
        <w:rPr>
          <w:rFonts w:ascii="Arial" w:hAnsi="Arial" w:cs="Arial"/>
          <w:sz w:val="24"/>
          <w:szCs w:val="24"/>
          <w:u w:val="single"/>
          <w:lang w:eastAsia="en-GB"/>
        </w:rPr>
        <w:t>oraz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odpowiednią ocenę przeprowadzoną zgodnie z art. 6 ust. 3 dyrektywy siedliskowej;</w:t>
      </w:r>
    </w:p>
    <w:p w14:paraId="43B73D7E" w14:textId="39D543CE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jeżeli właściwy organ ustalił, że dany projekt ma istotny negatywny wpływ na jeden obszar lub więcej obszarów objętych lub które mają być objęte siecią Natura 2000, należy przedstawić: </w:t>
      </w:r>
    </w:p>
    <w:p w14:paraId="67BEE403" w14:textId="459704E3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kopię standardowego formularza zgłoszeniowego „Informacje dla Komisji Europejskiej zgodnie z art. 6 ust. 4 dyrektywy siedliskowej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8"/>
      </w:r>
      <w:r w:rsidRPr="00AE043A">
        <w:rPr>
          <w:rFonts w:ascii="Arial" w:hAnsi="Arial" w:cs="Arial"/>
          <w:sz w:val="24"/>
          <w:szCs w:val="24"/>
          <w:lang w:eastAsia="en-GB"/>
        </w:rPr>
        <w:t>, zgłoszone Komisji (DG ds. Środowiska) lub;</w:t>
      </w:r>
    </w:p>
    <w:p w14:paraId="213E2DBE" w14:textId="4DA34424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opinię Komisji zgodnie z art. 6 ust. 4 dyrektywy siedliskowej w przypadku projektów mających istotny wpływ na siedliska lub gatunki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 xml:space="preserve"> o znaczeniu priorytetowym</w:t>
      </w:r>
      <w:r w:rsidRPr="00AE043A">
        <w:rPr>
          <w:rFonts w:ascii="Arial" w:hAnsi="Arial" w:cs="Arial"/>
          <w:sz w:val="24"/>
          <w:szCs w:val="24"/>
          <w:lang w:eastAsia="en-GB"/>
        </w:rPr>
        <w:t>, które są uzasadnione tak ważnymi względami jak nadrzędny interes publiczny inny niż zdrowie ludzkie i bezpieczeństwo publiczne lub korzystne skutki o podstawowym znaczeniu dla środowiska.</w:t>
      </w:r>
    </w:p>
    <w:p w14:paraId="696DA604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4.3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„Nie”, należy dołączyć wypełnioną przez właściwy organ deklarację oraz mapę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t xml:space="preserve"> z obszarami Natura 2000, na której należy wskazać lokalizację inwestycji.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 xml:space="preserve">Jeżeli projekt ma 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lastRenderedPageBreak/>
        <w:t>charakter nieinfrastrukturalny (np.</w:t>
      </w:r>
      <w:r w:rsidR="00796A66" w:rsidRPr="00AE043A">
        <w:rPr>
          <w:rFonts w:ascii="Arial" w:hAnsi="Arial" w:cs="Arial"/>
          <w:sz w:val="24"/>
          <w:szCs w:val="24"/>
          <w:lang w:eastAsia="en-GB"/>
        </w:rPr>
        <w:t xml:space="preserve"> opracowanie dokumentów, zakup </w:t>
      </w:r>
      <w:r w:rsidR="00261EE6" w:rsidRPr="00AE043A">
        <w:rPr>
          <w:rFonts w:ascii="Arial" w:hAnsi="Arial" w:cs="Arial"/>
          <w:sz w:val="24"/>
          <w:szCs w:val="24"/>
          <w:lang w:eastAsia="en-GB"/>
        </w:rPr>
        <w:t>wyposażenia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), należy to odpowiednio wyjaśnić i w takim przypadku nie ma obowiązku dołączania deklaracji.</w:t>
      </w:r>
    </w:p>
    <w:p w14:paraId="064162ED" w14:textId="77777777" w:rsidR="002321EF" w:rsidRPr="00AE043A" w:rsidRDefault="002321EF" w:rsidP="00915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95CE11E" w14:textId="77777777" w:rsidR="006A6B64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5.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2000/60/WE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9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(„ramowej dyrektywy wodnej”); ocena oddziaływania na jednolitą część wód</w:t>
      </w:r>
      <w:r w:rsidR="006A6B64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E9B44D1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obejmuje nowe zmiany charakterystyki fizycznej części wód powierzchniowych lub zmiany poziomu części wód podziemnych, które pogarszają stan jednolitej części wód lub uniemożliwiają osiągnięcie dobrego stanu wód/potencjału?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76BEFC99" w14:textId="77777777" w:rsidTr="00DD4B49">
        <w:trPr>
          <w:cantSplit/>
        </w:trPr>
        <w:tc>
          <w:tcPr>
            <w:tcW w:w="851" w:type="dxa"/>
          </w:tcPr>
          <w:p w14:paraId="75ABCED4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B2A911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0B0D767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86EC9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92FB85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D405BF1" w14:textId="4DA8FE6C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>.1. Jeżeli zaznaczono odpowiedź „Tak”,</w:t>
      </w:r>
      <w:r w:rsidR="00C66A16">
        <w:rPr>
          <w:rFonts w:ascii="Arial" w:hAnsi="Arial" w:cs="Arial"/>
          <w:sz w:val="24"/>
          <w:szCs w:val="24"/>
          <w:lang w:eastAsia="en-GB"/>
        </w:rPr>
        <w:t xml:space="preserve"> </w:t>
      </w:r>
      <w:r w:rsidR="00C66A16" w:rsidRPr="00C66A16">
        <w:rPr>
          <w:rFonts w:ascii="Arial" w:hAnsi="Arial" w:cs="Arial"/>
          <w:sz w:val="24"/>
          <w:szCs w:val="24"/>
          <w:lang w:eastAsia="en-GB"/>
        </w:rPr>
        <w:t>projekt nie może być współfinansowany w ramach FEL 2021- 2027</w:t>
      </w:r>
      <w:r w:rsidR="00DE1E2F">
        <w:rPr>
          <w:rFonts w:ascii="Arial" w:hAnsi="Arial" w:cs="Arial"/>
          <w:sz w:val="24"/>
          <w:szCs w:val="24"/>
          <w:lang w:eastAsia="en-GB"/>
        </w:rPr>
        <w:t>.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5A471535" w14:textId="3D5CCD32" w:rsidR="00960D1B" w:rsidRDefault="006B1A91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4044A" wp14:editId="1595CA94">
                <wp:simplePos x="0" y="0"/>
                <wp:positionH relativeFrom="column">
                  <wp:posOffset>14605</wp:posOffset>
                </wp:positionH>
                <wp:positionV relativeFrom="paragraph">
                  <wp:posOffset>24765</wp:posOffset>
                </wp:positionV>
                <wp:extent cx="5762625" cy="257175"/>
                <wp:effectExtent l="0" t="0" r="28575" b="28575"/>
                <wp:wrapNone/>
                <wp:docPr id="2147237442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26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29C69" w14:textId="77777777" w:rsidR="00960D1B" w:rsidRDefault="00960D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4044A" id="Pole tekstowe 4" o:spid="_x0000_s1031" type="#_x0000_t202" style="position:absolute;left:0;text-align:left;margin-left:1.15pt;margin-top:1.95pt;width:453.75pt;height:2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" fillcolor="white [3201]" strokeweight=".5pt">
                <v:textbox>
                  <w:txbxContent>
                    <w:p w14:paraId="56629C69" w14:textId="77777777" w:rsidR="00960D1B" w:rsidRDefault="00960D1B"/>
                  </w:txbxContent>
                </v:textbox>
              </v:shape>
            </w:pict>
          </mc:Fallback>
        </mc:AlternateContent>
      </w:r>
    </w:p>
    <w:p w14:paraId="5546D27D" w14:textId="77777777" w:rsidR="00960D1B" w:rsidRPr="00AE043A" w:rsidRDefault="00960D1B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</w:p>
    <w:p w14:paraId="734D5C55" w14:textId="0749D654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.2. </w:t>
      </w:r>
      <w:r w:rsidR="00DE1E2F">
        <w:rPr>
          <w:rFonts w:ascii="Arial" w:hAnsi="Arial" w:cs="Arial"/>
          <w:sz w:val="24"/>
          <w:szCs w:val="24"/>
          <w:lang w:eastAsia="en-GB"/>
        </w:rPr>
        <w:t>W przypadku</w:t>
      </w:r>
      <w:r w:rsidR="006F0AF8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zaznacz</w:t>
      </w:r>
      <w:r w:rsidR="00DE1E2F">
        <w:rPr>
          <w:rFonts w:ascii="Arial" w:hAnsi="Arial" w:cs="Arial"/>
          <w:sz w:val="24"/>
          <w:szCs w:val="24"/>
          <w:lang w:eastAsia="en-GB"/>
        </w:rPr>
        <w:t>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</w:t>
      </w:r>
      <w:r w:rsidR="00DE1E2F">
        <w:rPr>
          <w:rFonts w:ascii="Arial" w:hAnsi="Arial" w:cs="Arial"/>
          <w:sz w:val="24"/>
          <w:szCs w:val="24"/>
          <w:lang w:eastAsia="en-GB"/>
        </w:rPr>
        <w:t>zi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„Nie”, należy dołączyć </w:t>
      </w:r>
      <w:r w:rsidR="002636C4" w:rsidRPr="00AE043A">
        <w:rPr>
          <w:rFonts w:ascii="Arial" w:hAnsi="Arial" w:cs="Arial"/>
          <w:sz w:val="24"/>
          <w:szCs w:val="24"/>
          <w:lang w:eastAsia="en-GB"/>
        </w:rPr>
        <w:t xml:space="preserve"> ocenę wodnoprawną lub stanowisko właściwego organu Wód Polskich</w:t>
      </w:r>
      <w:r w:rsidR="00DE1E2F">
        <w:rPr>
          <w:rFonts w:ascii="Arial" w:hAnsi="Arial" w:cs="Arial"/>
          <w:sz w:val="24"/>
          <w:szCs w:val="24"/>
          <w:lang w:eastAsia="en-GB"/>
        </w:rPr>
        <w:t xml:space="preserve"> (jeżeli dotyczy)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 </w:t>
      </w:r>
    </w:p>
    <w:p w14:paraId="6A8891F9" w14:textId="3721FFBD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2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pokrywa się z celami planu gospodarowania wodami w dorzeczu, które ustanowiono dla odpowiednich</w:t>
      </w:r>
      <w:r w:rsidR="006B1A91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jednolitych części wód</w:t>
      </w:r>
      <w:r w:rsidR="001F493C">
        <w:rPr>
          <w:rFonts w:ascii="Arial" w:hAnsi="Arial" w:cs="Arial"/>
          <w:sz w:val="24"/>
          <w:szCs w:val="24"/>
          <w:lang w:eastAsia="en-GB"/>
        </w:rPr>
        <w:t>. W przypadku uzyskania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>ocen</w:t>
      </w:r>
      <w:r w:rsidR="001F493C">
        <w:rPr>
          <w:rFonts w:ascii="Arial" w:hAnsi="Arial" w:cs="Arial"/>
          <w:sz w:val="24"/>
          <w:szCs w:val="24"/>
          <w:lang w:eastAsia="en-GB"/>
        </w:rPr>
        <w:t>y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wodnoprawn</w:t>
      </w:r>
      <w:r w:rsidR="001F493C">
        <w:rPr>
          <w:rFonts w:ascii="Arial" w:hAnsi="Arial" w:cs="Arial"/>
          <w:sz w:val="24"/>
          <w:szCs w:val="24"/>
          <w:lang w:eastAsia="en-GB"/>
        </w:rPr>
        <w:t>ej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lub stanowisk</w:t>
      </w:r>
      <w:r w:rsidR="00EC5088">
        <w:rPr>
          <w:rFonts w:ascii="Arial" w:hAnsi="Arial" w:cs="Arial"/>
          <w:sz w:val="24"/>
          <w:szCs w:val="24"/>
          <w:lang w:eastAsia="en-GB"/>
        </w:rPr>
        <w:t>a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właściwego organu Wód Polskich</w:t>
      </w:r>
      <w:r w:rsidR="00032751">
        <w:rPr>
          <w:rFonts w:ascii="Arial" w:hAnsi="Arial" w:cs="Arial"/>
          <w:sz w:val="24"/>
          <w:szCs w:val="24"/>
          <w:lang w:eastAsia="en-GB"/>
        </w:rPr>
        <w:t xml:space="preserve"> </w:t>
      </w:r>
      <w:r w:rsidR="00032751" w:rsidRPr="00032751">
        <w:rPr>
          <w:rFonts w:ascii="Arial" w:hAnsi="Arial" w:cs="Arial"/>
          <w:sz w:val="24"/>
          <w:szCs w:val="24"/>
          <w:lang w:eastAsia="en-GB"/>
        </w:rPr>
        <w:t>należy powołać się na zapisy zawarte w ww. dokumentach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18F08C76" w14:textId="77777777" w:rsidR="00B43BC5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6.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ab/>
        <w:t>W stosownych przypadkach, informacje na temat zgodności z innymi dyrektywami środowiskowymi</w:t>
      </w:r>
      <w:r w:rsidR="00F84500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3D4C667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Rady 91/271/EWG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10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dotyczącej oczyszczania ścieków komunalnych”) – projekty w sektorze 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>usług zbiorowego zaopatrzenia w wodę i zbiorowe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go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odprowadzani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a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ścieków </w:t>
      </w:r>
      <w:r w:rsidRPr="00AE043A">
        <w:rPr>
          <w:rFonts w:ascii="Arial" w:hAnsi="Arial" w:cs="Arial"/>
          <w:sz w:val="24"/>
          <w:szCs w:val="24"/>
          <w:lang w:eastAsia="en-GB"/>
        </w:rPr>
        <w:t>komunalnych</w:t>
      </w:r>
      <w:r w:rsidR="00824D0E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3704B0F6" w14:textId="77777777" w:rsidR="00F72E29" w:rsidRPr="00AE043A" w:rsidRDefault="00F72E29" w:rsidP="00AE043A">
      <w:pPr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1)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Należy </w:t>
      </w:r>
      <w:r w:rsidR="00E42EB7" w:rsidRPr="00AE043A">
        <w:rPr>
          <w:rFonts w:ascii="Arial" w:hAnsi="Arial" w:cs="Arial"/>
          <w:sz w:val="24"/>
          <w:szCs w:val="24"/>
          <w:lang w:eastAsia="en-GB"/>
        </w:rPr>
        <w:t xml:space="preserve">podać informację dotyczącą zgodności z dyrektywą dotyczącą oczyszczania ścieków komunalnych zgodnie z instrukcją wypełniania formularza </w:t>
      </w:r>
      <w:proofErr w:type="spellStart"/>
      <w:r w:rsidR="00E42EB7" w:rsidRPr="00AE043A">
        <w:rPr>
          <w:rFonts w:ascii="Arial" w:hAnsi="Arial" w:cs="Arial"/>
          <w:sz w:val="24"/>
          <w:szCs w:val="24"/>
          <w:lang w:eastAsia="en-GB"/>
        </w:rPr>
        <w:t>ooś</w:t>
      </w:r>
      <w:proofErr w:type="spellEnd"/>
      <w:r w:rsidR="00E42EB7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4A05A841" w14:textId="77777777" w:rsidR="00E42EB7" w:rsidRPr="00AE043A" w:rsidRDefault="00E42EB7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3FAF555" w14:textId="77777777" w:rsidR="00F72E29" w:rsidRPr="00AE043A" w:rsidRDefault="00F72E29" w:rsidP="00AE043A">
      <w:pPr>
        <w:spacing w:before="120" w:after="120" w:line="240" w:lineRule="auto"/>
        <w:ind w:left="141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2)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jest spójny z planem lub programem związanym z wdrażaniem dyrektywy dotyczącej oczyszczania ścieków komunalnych.</w:t>
      </w:r>
    </w:p>
    <w:p w14:paraId="2F1C7C9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6.2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2008/98/WE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1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ramowej w sprawie odpadów”) – projekty w sektorze gospodarowania odpadami</w:t>
      </w:r>
    </w:p>
    <w:p w14:paraId="67777492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cele określone w art. 1 dyrektywy ramowej w sprawie odpadów. W szczególności, w jakim stopniu projekt jest spójny z odpowiednim planem gospodarki odpadami</w:t>
      </w:r>
      <w:r w:rsidR="00604C2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(art. 28), hierarchią postępowania z odpadami (art. 4) i w jaki sposób projekt przyczynia się do osiągnięcia celów w zakresie recyklingu (art. 11 ust. 2).</w:t>
      </w:r>
      <w:r w:rsidR="00F32E6E" w:rsidRPr="00AE043A">
        <w:rPr>
          <w:rFonts w:ascii="Arial" w:hAnsi="Arial" w:cs="Arial"/>
          <w:sz w:val="24"/>
          <w:szCs w:val="24"/>
          <w:lang w:eastAsia="en-GB"/>
        </w:rPr>
        <w:t xml:space="preserve"> Czy projekt ma istotny wkład w przejście na gospodarkę o obiegu zamkniętym, w tym zapobieganie powstawaniu odpadów, ich ponowne użycie i recykling</w:t>
      </w:r>
      <w:r w:rsidR="00680147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49099A95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6.3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2010/75/UE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w sprawie emisji przemysłowych”) – projekty wymagające udzielenia pozwolenia 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zintegrowanego</w:t>
      </w:r>
    </w:p>
    <w:p w14:paraId="107C22AB" w14:textId="77777777" w:rsidR="00F72E29" w:rsidRPr="00AE043A" w:rsidRDefault="00F72E29" w:rsidP="00AE043A">
      <w:pPr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wymogi dyrektywy 2010/75/UE, w szczególności czyni zadość obowiązkowi eksploatowania zgodnie z zintegrowanym pozwoleniem opartym na najlepszej dostępnej technice (BAT) i w stosownych przypadkach przestrzega dopuszczalnych wielkości emisji określonych w przedmiotowej dyrektywie.</w:t>
      </w:r>
    </w:p>
    <w:p w14:paraId="1ED2A2A9" w14:textId="77777777" w:rsidR="00CC2B3D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6.4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Wszelkie inne odpowiednie dyrektywy środowiskowe </w:t>
      </w:r>
      <w:r w:rsidR="00C56EF7" w:rsidRPr="00AE043A">
        <w:rPr>
          <w:rFonts w:ascii="Arial" w:hAnsi="Arial" w:cs="Arial"/>
          <w:sz w:val="24"/>
          <w:szCs w:val="24"/>
          <w:lang w:eastAsia="en-GB"/>
        </w:rPr>
        <w:t>związane z realizacją projektu ( jeżeli dotyczy)</w:t>
      </w:r>
    </w:p>
    <w:p w14:paraId="30257974" w14:textId="14C8E1A4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7.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Koszt rozwiązań na rzecz zmniejszenia lub skompensowania negatywnego oddziaływania na środowisko, w szczególności wynikającego z procedury OOŚ lub innych procedur oceny (takich jak dyrektywa siedliskowa, ramowa dyrektywa wodna, dyrektywa w sprawie emisji przemysłowych) lub wymogów krajowych/regionalnych</w:t>
      </w:r>
    </w:p>
    <w:p w14:paraId="28B1163B" w14:textId="77777777" w:rsidR="00F72E29" w:rsidRPr="00AE043A" w:rsidRDefault="00F72E29" w:rsidP="00AE043A">
      <w:pPr>
        <w:keepNext/>
        <w:tabs>
          <w:tab w:val="left" w:pos="850"/>
        </w:tabs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przedmiotowe koszty uwzględnia się w kosztach całkowitych, należy oszacować udział kosztów związanych z uruchomieniem rozwiązań na rzecz zmniejszenia lub skompensowania negatywnego oddziaływania na środowisko.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1350"/>
        <w:gridCol w:w="1344"/>
      </w:tblGrid>
      <w:tr w:rsidR="00F72E29" w:rsidRPr="00AE043A" w14:paraId="195C701E" w14:textId="77777777" w:rsidTr="00DD4B49">
        <w:trPr>
          <w:cantSplit/>
          <w:trHeight w:val="821"/>
        </w:trPr>
        <w:tc>
          <w:tcPr>
            <w:tcW w:w="1350" w:type="dxa"/>
          </w:tcPr>
          <w:p w14:paraId="2CAEAD07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4430A5F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A45F1E3" w14:textId="77777777" w:rsidR="00F72E29" w:rsidRPr="00AE043A" w:rsidRDefault="00F72E29" w:rsidP="00AE043A">
      <w:pPr>
        <w:spacing w:before="120" w:after="800" w:line="240" w:lineRule="auto"/>
        <w:ind w:left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Należy krótko opisać rozwiązania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</w:p>
    <w:p w14:paraId="6F63C99D" w14:textId="77777777" w:rsidR="00764248" w:rsidRPr="00AE043A" w:rsidRDefault="00764248" w:rsidP="00AE043A">
      <w:pPr>
        <w:pStyle w:val="Tekstprzypisudolnego"/>
        <w:spacing w:before="720" w:after="120" w:line="240" w:lineRule="auto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sz w:val="24"/>
          <w:szCs w:val="24"/>
          <w:lang w:eastAsia="en-GB"/>
        </w:rPr>
        <w:t>Tabela korelacji dyrektyw unijnych wymienionych w części środowiskowej wniosku o dofinansowanie oraz krajowych aktów prawnych.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772"/>
        <w:gridCol w:w="3011"/>
      </w:tblGrid>
      <w:tr w:rsidR="00764248" w:rsidRPr="00AE043A" w14:paraId="0481EDA3" w14:textId="77777777" w:rsidTr="00AE043A">
        <w:tc>
          <w:tcPr>
            <w:tcW w:w="895" w:type="pct"/>
            <w:vAlign w:val="center"/>
          </w:tcPr>
          <w:p w14:paraId="623A8172" w14:textId="77777777" w:rsidR="00764248" w:rsidRPr="00AE043A" w:rsidRDefault="00764248" w:rsidP="00AE043A">
            <w:pPr>
              <w:pStyle w:val="Bezodstpw"/>
              <w:spacing w:before="120" w:after="120" w:line="276" w:lineRule="auto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nr przypisu w instrukcji wypełniania formularza w zakresie oceny oddziaływania na środowisko (</w:t>
            </w:r>
            <w:proofErr w:type="spellStart"/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517" w:type="pct"/>
            <w:vAlign w:val="center"/>
          </w:tcPr>
          <w:p w14:paraId="7984E48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Akt lub przepis aktu prawa unijnego przytoczony w przypisie</w:t>
            </w:r>
          </w:p>
        </w:tc>
        <w:tc>
          <w:tcPr>
            <w:tcW w:w="1588" w:type="pct"/>
            <w:vAlign w:val="center"/>
          </w:tcPr>
          <w:p w14:paraId="7A40016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Treść przypisu zmodyfikowana poprzez wskazanie aktu lub przepisu aktu prawa krajowego</w:t>
            </w:r>
          </w:p>
        </w:tc>
      </w:tr>
      <w:tr w:rsidR="00764248" w:rsidRPr="00AE043A" w14:paraId="6DA13601" w14:textId="77777777" w:rsidTr="00AE043A">
        <w:tc>
          <w:tcPr>
            <w:tcW w:w="895" w:type="pct"/>
            <w:vAlign w:val="center"/>
          </w:tcPr>
          <w:p w14:paraId="0786426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1.</w:t>
            </w:r>
          </w:p>
        </w:tc>
        <w:tc>
          <w:tcPr>
            <w:tcW w:w="2517" w:type="pct"/>
            <w:vAlign w:val="center"/>
          </w:tcPr>
          <w:p w14:paraId="44AD7DF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2001/42/WE Parlamentu Europejskiego i Rady z dnia 27 czerwca 2001 r. w sprawie oceny wpływu niektórych planów i programów na środowisko (Dz.U. 197 z 21.7.2001, s. 30),</w:t>
            </w:r>
          </w:p>
          <w:p w14:paraId="4EC6812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88" w:type="pct"/>
            <w:vAlign w:val="center"/>
          </w:tcPr>
          <w:p w14:paraId="3055FB94" w14:textId="29BF3BE0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Transponowana ustawą z dnia 3 października 2008 r. o udostępnieniu informacji o środowisku i jego ochronie, udziale społeczeństwa w ochronie środowiska oraz o ocenach oddziaływania na środowisko (dalej ustawa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(Dz.U. z 20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0118D3">
              <w:rPr>
                <w:rFonts w:ascii="Arial" w:hAnsi="Arial" w:cs="Arial"/>
                <w:sz w:val="24"/>
                <w:szCs w:val="24"/>
                <w:lang w:val="pl-PL" w:eastAsia="en-GB"/>
              </w:rPr>
              <w:t>4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0118D3">
              <w:rPr>
                <w:rFonts w:ascii="Arial" w:hAnsi="Arial" w:cs="Arial"/>
                <w:sz w:val="24"/>
                <w:szCs w:val="24"/>
                <w:lang w:val="pl-PL" w:eastAsia="en-GB"/>
              </w:rPr>
              <w:t>1112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późn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. zm.) – Dział IV Strategiczna ocena oddziaływania na środowisko</w:t>
            </w:r>
          </w:p>
        </w:tc>
      </w:tr>
      <w:tr w:rsidR="00764248" w:rsidRPr="00AE043A" w14:paraId="4E505912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CA1AB0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2.</w:t>
            </w:r>
          </w:p>
        </w:tc>
        <w:tc>
          <w:tcPr>
            <w:tcW w:w="2517" w:type="pct"/>
            <w:vAlign w:val="center"/>
          </w:tcPr>
          <w:p w14:paraId="412A8C9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art. 5 i załącznika I do dyrektywy SOOŚ</w:t>
            </w:r>
          </w:p>
        </w:tc>
        <w:tc>
          <w:tcPr>
            <w:tcW w:w="1588" w:type="pct"/>
            <w:vAlign w:val="center"/>
          </w:tcPr>
          <w:p w14:paraId="1860A2C0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Przygotowane zgodnie z art. 51 ust. 2 pkt 1 lit. e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</w:p>
        </w:tc>
      </w:tr>
      <w:tr w:rsidR="00764248" w:rsidRPr="00AE043A" w14:paraId="5AA915C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B75DFA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</w:p>
        </w:tc>
        <w:tc>
          <w:tcPr>
            <w:tcW w:w="2517" w:type="pct"/>
            <w:vAlign w:val="center"/>
          </w:tcPr>
          <w:p w14:paraId="7411FAE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Dyrektywa Parlamentu Europejskiego i Rady 2011/92/UE z dnia 13 grudnia 2011 r. w sprawie oceny skutków wywieranych przez niektóre przedsięwzięcia publiczne i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prywatne na środowisko (Dz.U. L 26 z 28.1.2012, s. 1).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2011/92 została zmieniona dyrektywą 2014/52/UE z dnia 16 kwietnia 2014 r. zmieniająca dyrektywę 2011/92/UE w sprawie oceny skutków wywieranych przez niektóre przedsięwzięcia publiczne i prywatne na środowisko (Dz.U. L 124/1 z 25.4.2014).</w:t>
            </w:r>
          </w:p>
        </w:tc>
        <w:tc>
          <w:tcPr>
            <w:tcW w:w="1588" w:type="pct"/>
            <w:vAlign w:val="center"/>
          </w:tcPr>
          <w:p w14:paraId="70D29B9F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 xml:space="preserve">Ustawa z dnia 3 października 2008 r. o udostępnieniu informacji o środowisku i jego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ochronie, udziale społeczeństwa w ochronie środowiska oraz o ocenach oddziaływania na środowisko. Termin transpozycji dyrektywy 2014/52/UE do polskiego porządku prawnego mija 17 maja 2017 r.</w:t>
            </w:r>
          </w:p>
        </w:tc>
      </w:tr>
      <w:tr w:rsidR="00764248" w:rsidRPr="00AE043A" w14:paraId="28937AB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23B5463E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lastRenderedPageBreak/>
              <w:t>4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7C546EEB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z art. 5 i załącznikiem IV do dyrektywy 2011/92/UE.</w:t>
            </w:r>
          </w:p>
        </w:tc>
        <w:tc>
          <w:tcPr>
            <w:tcW w:w="1588" w:type="pct"/>
            <w:vAlign w:val="center"/>
          </w:tcPr>
          <w:p w14:paraId="4E3028A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Przygotowanie zgodnie z art. 66 ust. 1 pkt 18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</w:p>
        </w:tc>
      </w:tr>
      <w:tr w:rsidR="00764248" w:rsidRPr="00AE043A" w14:paraId="4A9BB1A3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CD66F61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5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097BB3F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Decyzja właściwego organu z art. 8 i 9 dyrektywy 2011/92/UE,</w:t>
            </w:r>
          </w:p>
        </w:tc>
        <w:tc>
          <w:tcPr>
            <w:tcW w:w="1588" w:type="pct"/>
            <w:vAlign w:val="center"/>
          </w:tcPr>
          <w:p w14:paraId="69B4728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Decyzja wymieniona w art. 72 ust. 1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lub dokonane zgłoszenia, o których mowa w art. 72 ust. 1a</w:t>
            </w:r>
          </w:p>
        </w:tc>
      </w:tr>
      <w:tr w:rsidR="00764248" w:rsidRPr="00AE043A" w14:paraId="2EF70BE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1FAA450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177E72B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Stosowanie Dyrektywy Rady 92/43/EWG z dnia 21 maja 1992 r. w sprawie ochrony siedlisk przyrodniczych oraz dzikiej fauny i flory (Dz.U. L 206 z 22.7.1992, s. 7.); ocena oddziaływania na obszary 2000</w:t>
            </w:r>
          </w:p>
        </w:tc>
        <w:tc>
          <w:tcPr>
            <w:tcW w:w="1588" w:type="pct"/>
            <w:vAlign w:val="center"/>
          </w:tcPr>
          <w:p w14:paraId="6902E42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Dział V, Rozdział V - Ocena oddziaływania przedsięwzięcia na obszar Natura 2000 - ustawa z dnia 3 października 2008 r. o udostępnieniu informacji o środowisku i jego ochronie, udziale społeczeństwa w ochronie środowiska oraz o ocenach oddziaływania na środowisko</w:t>
            </w:r>
          </w:p>
        </w:tc>
      </w:tr>
      <w:tr w:rsidR="00764248" w:rsidRPr="00AE043A" w14:paraId="4C7838DE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68F5F33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8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554404A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Dyrektywa 2000/60/WE Parlamentu Europejskiego i Rady z dnia 23 października 2000 r. ustanawiająca ramy wspólnotowego działania w dziedzinie polityki wodnej (Dz.U. L 327 z 22.12.2000, s. 1) -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ocena oddziaływania na jednolitą część wód</w:t>
            </w:r>
          </w:p>
        </w:tc>
        <w:tc>
          <w:tcPr>
            <w:tcW w:w="1588" w:type="pct"/>
            <w:vAlign w:val="center"/>
          </w:tcPr>
          <w:p w14:paraId="2D73BF22" w14:textId="7A4B1FE1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art. 81 ust. 3 ustawy </w:t>
            </w:r>
            <w:proofErr w:type="spellStart"/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w związku z art. 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val="pl-PL" w:eastAsia="en-GB"/>
              </w:rPr>
              <w:t>68 pkt 1,3,4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ustawy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 (Dz.U.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4D6FD4">
              <w:rPr>
                <w:rFonts w:ascii="Arial" w:hAnsi="Arial" w:cs="Arial"/>
                <w:sz w:val="24"/>
                <w:szCs w:val="24"/>
                <w:lang w:val="pl-PL" w:eastAsia="en-GB"/>
              </w:rPr>
              <w:t>4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4D6FD4">
              <w:rPr>
                <w:rFonts w:ascii="Arial" w:hAnsi="Arial" w:cs="Arial"/>
                <w:sz w:val="24"/>
                <w:szCs w:val="24"/>
                <w:lang w:val="pl-PL" w:eastAsia="en-GB"/>
              </w:rPr>
              <w:t>1087</w:t>
            </w:r>
            <w:r w:rsidR="0097214D">
              <w:rPr>
                <w:rFonts w:ascii="Arial" w:hAnsi="Arial" w:cs="Arial"/>
                <w:sz w:val="24"/>
                <w:szCs w:val="24"/>
                <w:lang w:val="pl-PL" w:eastAsia="en-GB"/>
              </w:rPr>
              <w:t>, z późn.zm.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).</w:t>
            </w:r>
          </w:p>
        </w:tc>
      </w:tr>
      <w:tr w:rsidR="00764248" w:rsidRPr="00AE043A" w14:paraId="05FA913A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B2A7B5C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9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7CB42A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Rady 91/271/EWG z dnia 21 maja 1991 r. dotycząca oczyszczania ścieków komunalnych (Dz.U. L 135 z 30.5.1991, s. 40).</w:t>
            </w:r>
          </w:p>
        </w:tc>
        <w:tc>
          <w:tcPr>
            <w:tcW w:w="1588" w:type="pct"/>
            <w:vAlign w:val="center"/>
          </w:tcPr>
          <w:p w14:paraId="7BC9C0E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Art.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86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ustawy 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</w:t>
            </w:r>
          </w:p>
        </w:tc>
      </w:tr>
      <w:tr w:rsidR="00764248" w:rsidRPr="00AE043A" w14:paraId="24C3B0F1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8A204C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7A9F4F8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2008/98/WE z dnia 19 listopada 2008 r. w sprawie odpadów oraz uchylająca niektóre dyrektywy (Dz.U. L 312 z 22.11.2008, s. 3).</w:t>
            </w:r>
          </w:p>
        </w:tc>
        <w:tc>
          <w:tcPr>
            <w:tcW w:w="1588" w:type="pct"/>
            <w:vAlign w:val="center"/>
          </w:tcPr>
          <w:p w14:paraId="4CBA5E62" w14:textId="77A16AD5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14 grudnia 2012 roku o odpadach (Dz.U.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1587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proofErr w:type="spellStart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późn</w:t>
            </w:r>
            <w:proofErr w:type="spellEnd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  <w:tr w:rsidR="00764248" w:rsidRPr="00AE043A" w14:paraId="22DDEB5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0267D124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3CEFF6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2010/75/UE z dnia 24 listopada 2010 r. w sprawie emisji przemysłowych (zintegrowane zapobieganie zanieczyszczeniom i ich kontrola) (Dz.U. L 334 z 17.12.2010, s. 17).</w:t>
            </w:r>
          </w:p>
        </w:tc>
        <w:tc>
          <w:tcPr>
            <w:tcW w:w="1588" w:type="pct"/>
            <w:vAlign w:val="center"/>
          </w:tcPr>
          <w:p w14:paraId="172934DE" w14:textId="61B57270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27 kwietnia 2001 roku Prawo ochrony środowiska (Dz. 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</w:t>
            </w:r>
            <w:r w:rsidR="0018488C">
              <w:rPr>
                <w:rFonts w:ascii="Arial" w:hAnsi="Arial" w:cs="Arial"/>
                <w:sz w:val="24"/>
                <w:szCs w:val="24"/>
                <w:lang w:val="pl-PL" w:eastAsia="en-GB"/>
              </w:rPr>
              <w:t>2024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F60D16">
              <w:rPr>
                <w:rFonts w:ascii="Arial" w:hAnsi="Arial" w:cs="Arial"/>
                <w:sz w:val="24"/>
                <w:szCs w:val="24"/>
                <w:lang w:val="pl-PL" w:eastAsia="en-GB"/>
              </w:rPr>
              <w:t>54</w:t>
            </w:r>
            <w:r w:rsidR="00D53AC8">
              <w:rPr>
                <w:rFonts w:ascii="Arial" w:hAnsi="Arial" w:cs="Arial"/>
                <w:sz w:val="24"/>
                <w:szCs w:val="24"/>
                <w:lang w:val="pl-PL" w:eastAsia="en-GB"/>
              </w:rPr>
              <w:t>, z późn.zm</w:t>
            </w:r>
            <w:r w:rsidR="000C6CC7">
              <w:rPr>
                <w:rFonts w:ascii="Arial" w:hAnsi="Arial" w:cs="Arial"/>
                <w:sz w:val="24"/>
                <w:szCs w:val="24"/>
                <w:lang w:val="pl-PL" w:eastAsia="en-GB"/>
              </w:rPr>
              <w:t>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</w:tbl>
    <w:p w14:paraId="645F2163" w14:textId="77777777" w:rsidR="009D3F33" w:rsidRPr="00AE043A" w:rsidRDefault="009D3F33" w:rsidP="00664179">
      <w:pPr>
        <w:rPr>
          <w:rFonts w:ascii="Arial" w:hAnsi="Arial" w:cs="Arial"/>
          <w:sz w:val="24"/>
          <w:szCs w:val="24"/>
        </w:rPr>
      </w:pPr>
    </w:p>
    <w:sectPr w:rsidR="009D3F33" w:rsidRPr="00AE043A" w:rsidSect="00A83A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74E6A" w14:textId="77777777" w:rsidR="003100F5" w:rsidRDefault="003100F5" w:rsidP="00F72E29">
      <w:pPr>
        <w:spacing w:after="0" w:line="240" w:lineRule="auto"/>
      </w:pPr>
      <w:r>
        <w:separator/>
      </w:r>
    </w:p>
  </w:endnote>
  <w:endnote w:type="continuationSeparator" w:id="0">
    <w:p w14:paraId="20D475F1" w14:textId="77777777" w:rsidR="003100F5" w:rsidRDefault="003100F5" w:rsidP="00F72E29">
      <w:pPr>
        <w:spacing w:after="0" w:line="240" w:lineRule="auto"/>
      </w:pPr>
      <w:r>
        <w:continuationSeparator/>
      </w:r>
    </w:p>
  </w:endnote>
  <w:endnote w:type="continuationNotice" w:id="1">
    <w:p w14:paraId="2AE61B57" w14:textId="77777777" w:rsidR="003100F5" w:rsidRDefault="003100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12C2" w14:textId="77777777" w:rsidR="00950865" w:rsidRDefault="009508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81588"/>
      <w:docPartObj>
        <w:docPartGallery w:val="Page Numbers (Bottom of Page)"/>
        <w:docPartUnique/>
      </w:docPartObj>
    </w:sdtPr>
    <w:sdtContent>
      <w:p w14:paraId="7015254B" w14:textId="0DA4BF08" w:rsidR="0000283B" w:rsidRDefault="000028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EB37BA6" w14:textId="429362E1" w:rsidR="001A6F83" w:rsidRDefault="0000283B">
    <w:pPr>
      <w:pStyle w:val="Stopka"/>
    </w:pPr>
    <w:r>
      <w:rPr>
        <w:noProof/>
      </w:rPr>
      <w:drawing>
        <wp:inline distT="0" distB="0" distL="0" distR="0" wp14:anchorId="2B452D28" wp14:editId="58F746AF">
          <wp:extent cx="5760720" cy="611505"/>
          <wp:effectExtent l="0" t="0" r="0" b="0"/>
          <wp:docPr id="10" name="Obraz 1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538209"/>
      <w:docPartObj>
        <w:docPartGallery w:val="Page Numbers (Bottom of Page)"/>
        <w:docPartUnique/>
      </w:docPartObj>
    </w:sdtPr>
    <w:sdtContent>
      <w:p w14:paraId="6F6C9A87" w14:textId="77777777" w:rsidR="00B0603D" w:rsidRDefault="00A76F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  <w:p w14:paraId="37B653B5" w14:textId="2234199E" w:rsidR="00A76F2C" w:rsidRDefault="00B0603D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3C77786" wp14:editId="7B7880EF">
              <wp:extent cx="5760720" cy="608965"/>
              <wp:effectExtent l="0" t="0" r="0" b="635"/>
              <wp:docPr id="8" name="Obraz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Obraz 8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089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  <w:p w14:paraId="7E4B2E9D" w14:textId="367EC0C7" w:rsidR="00DE69E0" w:rsidRDefault="00DE6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250E6" w14:textId="77777777" w:rsidR="003100F5" w:rsidRDefault="003100F5" w:rsidP="00F72E29">
      <w:pPr>
        <w:spacing w:after="0" w:line="240" w:lineRule="auto"/>
      </w:pPr>
      <w:r>
        <w:separator/>
      </w:r>
    </w:p>
  </w:footnote>
  <w:footnote w:type="continuationSeparator" w:id="0">
    <w:p w14:paraId="56BC73C6" w14:textId="77777777" w:rsidR="003100F5" w:rsidRDefault="003100F5" w:rsidP="00F72E29">
      <w:pPr>
        <w:spacing w:after="0" w:line="240" w:lineRule="auto"/>
      </w:pPr>
      <w:r>
        <w:continuationSeparator/>
      </w:r>
    </w:p>
  </w:footnote>
  <w:footnote w:type="continuationNotice" w:id="1">
    <w:p w14:paraId="52B64209" w14:textId="77777777" w:rsidR="003100F5" w:rsidRDefault="003100F5">
      <w:pPr>
        <w:spacing w:after="0" w:line="240" w:lineRule="auto"/>
      </w:pPr>
    </w:p>
  </w:footnote>
  <w:footnote w:id="2">
    <w:p w14:paraId="79B1CA5F" w14:textId="77777777" w:rsidR="00F72E29" w:rsidRPr="00E81E1E" w:rsidRDefault="00F72E29" w:rsidP="00AE043A">
      <w:pPr>
        <w:pStyle w:val="Tekstprzypisudolnego"/>
        <w:spacing w:before="120" w:after="0" w:line="240" w:lineRule="auto"/>
        <w:jc w:val="both"/>
        <w:rPr>
          <w:rFonts w:ascii="Arial" w:hAnsi="Arial" w:cs="Arial"/>
          <w:sz w:val="18"/>
          <w:szCs w:val="18"/>
          <w:lang w:val="pl-PL" w:eastAsia="en-GB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2001/42/WE Parlamentu Europejskiego i Rady z dnia 27 czerwca 2001 r. w sprawie oceny wpływu niektórych planów i programów na środowisko (Dz.U. 197 z 21.7.2001, s. 30)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3">
    <w:p w14:paraId="34ADA5AF" w14:textId="77777777" w:rsidR="00F72E29" w:rsidRPr="00E81E1E" w:rsidRDefault="00F72E29" w:rsidP="006A3DDB">
      <w:pPr>
        <w:pStyle w:val="Tekstprzypisudolnego"/>
        <w:spacing w:after="0" w:line="240" w:lineRule="auto"/>
        <w:jc w:val="both"/>
        <w:rPr>
          <w:lang w:val="pl-PL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 xml:space="preserve">Przygotowane zgodnie z art. 5 i załącznikiem I do dyrektywy </w:t>
      </w:r>
      <w:r w:rsidR="00E506C5">
        <w:rPr>
          <w:rFonts w:ascii="Arial" w:hAnsi="Arial" w:cs="Arial"/>
          <w:sz w:val="18"/>
          <w:szCs w:val="18"/>
          <w:lang w:val="pl-PL" w:eastAsia="en-GB"/>
        </w:rPr>
        <w:t>SOOŚ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4">
    <w:p w14:paraId="04B9F821" w14:textId="77777777" w:rsidR="00F72E29" w:rsidRPr="006A3DDB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2E55D9">
        <w:footnoteRef/>
      </w:r>
      <w:r w:rsidR="00DF7319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Parlamentu Europejskiego i Rady 2011/92/UE z dnia 13 grudnia 2011 r. w sprawie oceny skutków wywieranych przez niektóre przedsięwzięcia publiczne i prywatne na środowisko (Dz.U. L 26 z 28.1.2012, s. 1).</w:t>
      </w:r>
      <w:r w:rsidR="0080713C" w:rsidRPr="0080713C"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Dyrektywa 2011/92 została zmieniona dyrektywą 2014/52/UE z dnia 16 kwietnia 2014 r. zmieniająca dyrektywę 2011/92/UE w sprawie oceny skutków wywieranych przez niektóre przedsięwzięcia publiczne i prywatne na środowisko (Dz.U. L 124/1 z 25.4.2014). Termin transpozycji do polskiego porządk</w:t>
      </w:r>
      <w:r w:rsidR="00B17287">
        <w:rPr>
          <w:rFonts w:ascii="Arial" w:hAnsi="Arial" w:cs="Arial"/>
          <w:sz w:val="18"/>
          <w:szCs w:val="18"/>
          <w:lang w:eastAsia="en-GB"/>
        </w:rPr>
        <w:t>u prawnego dyrektywy 2014/52/UE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>m</w:t>
      </w:r>
      <w:r w:rsidR="00100172">
        <w:rPr>
          <w:rFonts w:ascii="Arial" w:hAnsi="Arial" w:cs="Arial"/>
          <w:sz w:val="18"/>
          <w:szCs w:val="18"/>
          <w:lang w:val="pl-PL" w:eastAsia="en-GB"/>
        </w:rPr>
        <w:t>inął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17 maja 2017 r.</w:t>
      </w:r>
    </w:p>
  </w:footnote>
  <w:footnote w:id="5">
    <w:p w14:paraId="6D70BD63" w14:textId="40F59DEB" w:rsidR="00F72E29" w:rsidRPr="00E81E1E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9C279D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>Przygotowane zgodnie z art. 5 i załącznikiem IV do dyrektywy 2011/92/UE.</w:t>
      </w:r>
    </w:p>
  </w:footnote>
  <w:footnote w:id="6">
    <w:p w14:paraId="191E7009" w14:textId="29B80ADA" w:rsidR="00F72E29" w:rsidRDefault="00F72E29" w:rsidP="006A3DDB">
      <w:pPr>
        <w:pStyle w:val="Tekstprzypisudolnego"/>
        <w:spacing w:after="0" w:line="240" w:lineRule="auto"/>
        <w:jc w:val="both"/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12289C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W przypadkach gdy procedurę OOŚ zakończono prawnie wiążącą decyzją przed wydaniem zezwolenia na inwestycję zgodnie z art. 8 i 9 dyrektywy 2011/92/UE, państwa członkowskie </w:t>
      </w:r>
      <w:r w:rsidR="006A3DDB" w:rsidRPr="00E81E1E">
        <w:rPr>
          <w:rFonts w:ascii="Arial" w:hAnsi="Arial" w:cs="Arial"/>
          <w:sz w:val="18"/>
          <w:szCs w:val="18"/>
          <w:lang w:eastAsia="en-GB"/>
        </w:rPr>
        <w:t>udostępniają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 pisemne zobowiązanie do terminowego działania w celu zapewnienia wydania zezwolenia na inwestycję najpóźniej przed rozpoczęciem prac.</w:t>
      </w:r>
    </w:p>
  </w:footnote>
  <w:footnote w:id="7">
    <w:p w14:paraId="3FBCC07E" w14:textId="148515CE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Rady 92/43/EWG z dnia 21 maja 1992 r. w sprawie ochrony siedlisk przyrodniczych oraz dzikiej fauny i flory (Dz.U. L 206 z 22.7.1992, s. 7.).</w:t>
      </w:r>
    </w:p>
  </w:footnote>
  <w:footnote w:id="8">
    <w:p w14:paraId="47317698" w14:textId="50A233B0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Zmieniona wersja przyjęta przez Komitet ds. siedlisk naturalnych w dniu 26 kwietnia 2012 r. </w:t>
      </w:r>
      <w:hyperlink r:id="rId1" w:anchor="art6" w:history="1">
        <w:r w:rsidRPr="009611AD">
          <w:rPr>
            <w:rStyle w:val="Hipercze"/>
            <w:rFonts w:ascii="Arial" w:hAnsi="Arial" w:cs="Arial"/>
            <w:sz w:val="18"/>
            <w:szCs w:val="18"/>
            <w:lang w:val="pl"/>
          </w:rPr>
          <w:t>http://ec.europa.eu/environment/nature/natura2000/management/guidance_en.htm#art6</w:t>
        </w:r>
      </w:hyperlink>
      <w:r w:rsidRPr="009611AD">
        <w:rPr>
          <w:rFonts w:ascii="Arial" w:hAnsi="Arial" w:cs="Arial"/>
          <w:sz w:val="18"/>
          <w:szCs w:val="18"/>
          <w:lang w:val="pl"/>
        </w:rPr>
        <w:t xml:space="preserve"> </w:t>
      </w:r>
    </w:p>
  </w:footnote>
  <w:footnote w:id="9">
    <w:p w14:paraId="4F9F705F" w14:textId="79A5B516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7F373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2000/60/WE Parlamentu Europejskiego i Rady z dnia 23 października 2000 r. ustanawiająca ramy wspólnotowego działania w dziedzinie polityki wodnej (Dz.U. L 327 z 22.12.2000, s. 1).</w:t>
      </w:r>
    </w:p>
  </w:footnote>
  <w:footnote w:id="10">
    <w:p w14:paraId="32A6CD78" w14:textId="6520F823" w:rsidR="00F72E29" w:rsidRPr="002631DE" w:rsidRDefault="00F72E29" w:rsidP="00074AA5">
      <w:pPr>
        <w:pStyle w:val="Tekstprzypisudolnego"/>
        <w:spacing w:after="0"/>
        <w:rPr>
          <w:rFonts w:ascii="Arial" w:hAnsi="Arial" w:cs="Arial"/>
        </w:rPr>
      </w:pPr>
      <w:r w:rsidRPr="00074AA5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074AA5">
        <w:rPr>
          <w:rFonts w:ascii="Arial" w:hAnsi="Arial" w:cs="Arial"/>
          <w:sz w:val="18"/>
          <w:szCs w:val="18"/>
          <w:lang w:val="pl"/>
        </w:rPr>
        <w:t>Dyrektywa Rady 91/271/EWG z dnia 21 maja 1991 r. dotycząca oczyszczania ścieków komunalnych (Dz.U. L 135 z 30.5.1991, s. 40).</w:t>
      </w:r>
    </w:p>
  </w:footnote>
  <w:footnote w:id="11">
    <w:p w14:paraId="0BE52EA0" w14:textId="18205862" w:rsidR="00F72E29" w:rsidRPr="009611AD" w:rsidRDefault="00F72E29" w:rsidP="00AE043A">
      <w:pPr>
        <w:pStyle w:val="Tekstprzypisudolnego"/>
        <w:spacing w:after="120"/>
        <w:jc w:val="both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0F124E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Dyrektywa Parlamentu Europejskiego i Rady 2008/98/WE z dnia 19 listopada 2008 r. w sprawie odpadów oraz uchylająca niektóre dyrektywy (Dz.U. L 312 z 22.11.2008, s. 3). </w:t>
      </w:r>
    </w:p>
  </w:footnote>
  <w:footnote w:id="12">
    <w:p w14:paraId="723A603A" w14:textId="2BEB6C3D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Parlamentu Europejskiego i Rady 2010/75/UE z dnia 24 listopada 2010 r. w sprawie emisji przemysłowych (zintegrowane zapobieganie zanieczyszczeniom i ich kontrola) (Dz.U. L 334 z 17.12.2010, s. 17).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18B4A" w14:textId="77777777" w:rsidR="00950865" w:rsidRDefault="009508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D1E7D" w14:textId="0FD72F37" w:rsidR="00A56EC4" w:rsidRPr="00A56EC4" w:rsidRDefault="00A56EC4" w:rsidP="00D429B9">
    <w:pPr>
      <w:pStyle w:val="Nagwek"/>
      <w:spacing w:after="0" w:line="240" w:lineRule="auto"/>
      <w:jc w:val="right"/>
      <w:rPr>
        <w:rFonts w:ascii="Arial" w:hAnsi="Arial" w:cs="Arial"/>
        <w:sz w:val="24"/>
        <w:szCs w:val="24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7A286" w14:textId="77777777" w:rsidR="00950865" w:rsidRPr="005E0690" w:rsidRDefault="00950865" w:rsidP="00950865">
    <w:pPr>
      <w:spacing w:after="0"/>
      <w:ind w:left="3261"/>
      <w:rPr>
        <w:rFonts w:ascii="Arial" w:hAnsi="Arial" w:cs="Arial"/>
        <w:iCs/>
        <w:sz w:val="24"/>
        <w:szCs w:val="24"/>
      </w:rPr>
    </w:pPr>
    <w:r w:rsidRPr="005E0690">
      <w:rPr>
        <w:rFonts w:ascii="Arial" w:hAnsi="Arial" w:cs="Arial"/>
        <w:iCs/>
        <w:sz w:val="24"/>
        <w:szCs w:val="24"/>
      </w:rPr>
      <w:t>Załącznik nr 4 do wniosku o dofinansowanie</w:t>
    </w:r>
  </w:p>
  <w:p w14:paraId="7AB2E61D" w14:textId="77777777" w:rsidR="00950865" w:rsidRDefault="00950865" w:rsidP="00950865">
    <w:pPr>
      <w:pStyle w:val="Nagwek"/>
      <w:tabs>
        <w:tab w:val="clear" w:pos="4536"/>
        <w:tab w:val="center" w:pos="3261"/>
      </w:tabs>
      <w:ind w:left="3261"/>
    </w:pPr>
    <w:r w:rsidRPr="003A060C">
      <w:rPr>
        <w:rFonts w:ascii="Arial" w:hAnsi="Arial" w:cs="Arial"/>
        <w:iCs/>
        <w:sz w:val="24"/>
        <w:szCs w:val="24"/>
        <w:lang w:val="pl-PL"/>
      </w:rPr>
      <w:t>Formularz do wniosku o dofinansowanie w ramach FEL 2021-2027 w zakresie oceny oddziaływania na środowisko (OOŚ)</w:t>
    </w:r>
  </w:p>
  <w:p w14:paraId="6589C2E0" w14:textId="416278F8" w:rsidR="00916D9C" w:rsidRPr="00950865" w:rsidRDefault="00916D9C" w:rsidP="00950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D7EA3"/>
    <w:multiLevelType w:val="hybridMultilevel"/>
    <w:tmpl w:val="32B49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2FA"/>
    <w:multiLevelType w:val="hybridMultilevel"/>
    <w:tmpl w:val="A6429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D66"/>
    <w:multiLevelType w:val="hybridMultilevel"/>
    <w:tmpl w:val="61B48A36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1FE3"/>
    <w:multiLevelType w:val="hybridMultilevel"/>
    <w:tmpl w:val="EAAEA530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0DCB6477"/>
    <w:multiLevelType w:val="hybridMultilevel"/>
    <w:tmpl w:val="E90E76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C2039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9F6F3F6">
      <w:start w:val="1"/>
      <w:numFmt w:val="decimal"/>
      <w:lvlText w:val="%3.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008C2"/>
    <w:multiLevelType w:val="hybridMultilevel"/>
    <w:tmpl w:val="467C5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3AEC"/>
    <w:multiLevelType w:val="hybridMultilevel"/>
    <w:tmpl w:val="249A96E8"/>
    <w:lvl w:ilvl="0" w:tplc="958E0B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55C93"/>
    <w:multiLevelType w:val="hybridMultilevel"/>
    <w:tmpl w:val="31A627C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508EE"/>
    <w:multiLevelType w:val="hybridMultilevel"/>
    <w:tmpl w:val="DDD0F944"/>
    <w:lvl w:ilvl="0" w:tplc="17100F7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F5724"/>
    <w:multiLevelType w:val="hybridMultilevel"/>
    <w:tmpl w:val="C65C6AC8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6EE371C"/>
    <w:multiLevelType w:val="hybridMultilevel"/>
    <w:tmpl w:val="EA7054A4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059F"/>
    <w:multiLevelType w:val="hybridMultilevel"/>
    <w:tmpl w:val="6ECAA074"/>
    <w:lvl w:ilvl="0" w:tplc="44922672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2EA81D90"/>
    <w:multiLevelType w:val="hybridMultilevel"/>
    <w:tmpl w:val="7B8C2504"/>
    <w:lvl w:ilvl="0" w:tplc="D228D7AE">
      <w:start w:val="1"/>
      <w:numFmt w:val="decimal"/>
      <w:lvlText w:val="%1)"/>
      <w:lvlJc w:val="left"/>
      <w:pPr>
        <w:ind w:left="720" w:hanging="360"/>
      </w:pPr>
      <w:rPr>
        <w:rFonts w:ascii="Arial" w:hAnsi="Arial" w:cs="DejaVu Sans" w:hint="default"/>
        <w:b w:val="0"/>
        <w:i w:val="0"/>
        <w:strike w:val="0"/>
        <w:dstrike w:val="0"/>
        <w:color w:val="000000"/>
        <w:sz w:val="22"/>
        <w:szCs w:val="18"/>
        <w:u w:val="none" w:color="000000"/>
        <w:vertAlign w:val="baseline"/>
      </w:rPr>
    </w:lvl>
    <w:lvl w:ilvl="1" w:tplc="97DC81F2">
      <w:start w:val="1"/>
      <w:numFmt w:val="lowerLetter"/>
      <w:lvlText w:val="%2)"/>
      <w:lvlJc w:val="left"/>
      <w:pPr>
        <w:ind w:left="163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52D16"/>
    <w:multiLevelType w:val="hybridMultilevel"/>
    <w:tmpl w:val="AC42F0D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43AD7"/>
    <w:multiLevelType w:val="hybridMultilevel"/>
    <w:tmpl w:val="25E07882"/>
    <w:lvl w:ilvl="0" w:tplc="8AF20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93A1F"/>
    <w:multiLevelType w:val="multilevel"/>
    <w:tmpl w:val="ED22EB66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537477"/>
    <w:multiLevelType w:val="hybridMultilevel"/>
    <w:tmpl w:val="6B1A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3200"/>
    <w:multiLevelType w:val="hybridMultilevel"/>
    <w:tmpl w:val="D674CE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1E1DAF"/>
    <w:multiLevelType w:val="hybridMultilevel"/>
    <w:tmpl w:val="3DECE780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4F80F35"/>
    <w:multiLevelType w:val="hybridMultilevel"/>
    <w:tmpl w:val="D24C4150"/>
    <w:lvl w:ilvl="0" w:tplc="EDBA9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95060"/>
    <w:multiLevelType w:val="hybridMultilevel"/>
    <w:tmpl w:val="CC66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F43F8"/>
    <w:multiLevelType w:val="hybridMultilevel"/>
    <w:tmpl w:val="ABDC83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20D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B71EE"/>
    <w:multiLevelType w:val="hybridMultilevel"/>
    <w:tmpl w:val="327047FE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F81126A"/>
    <w:multiLevelType w:val="hybridMultilevel"/>
    <w:tmpl w:val="AB52ED9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F2B56"/>
    <w:multiLevelType w:val="hybridMultilevel"/>
    <w:tmpl w:val="54281E02"/>
    <w:lvl w:ilvl="0" w:tplc="FFFFFFFF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7">
      <w:start w:val="1"/>
      <w:numFmt w:val="lowerLetter"/>
      <w:lvlText w:val="%2)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60CE0738"/>
    <w:multiLevelType w:val="hybridMultilevel"/>
    <w:tmpl w:val="8FD20FD0"/>
    <w:lvl w:ilvl="0" w:tplc="4322DDA4">
      <w:start w:val="1"/>
      <w:numFmt w:val="lowerLetter"/>
      <w:lvlText w:val="%1)"/>
      <w:lvlJc w:val="left"/>
      <w:pPr>
        <w:ind w:left="198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 w15:restartNumberingAfterBreak="0">
    <w:nsid w:val="649E407F"/>
    <w:multiLevelType w:val="hybridMultilevel"/>
    <w:tmpl w:val="2340B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426F0"/>
    <w:multiLevelType w:val="hybridMultilevel"/>
    <w:tmpl w:val="0F023504"/>
    <w:lvl w:ilvl="0" w:tplc="DF624BD0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00B70"/>
    <w:multiLevelType w:val="hybridMultilevel"/>
    <w:tmpl w:val="CF84B9F2"/>
    <w:lvl w:ilvl="0" w:tplc="845E9CD2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B2511"/>
    <w:multiLevelType w:val="hybridMultilevel"/>
    <w:tmpl w:val="763E93B4"/>
    <w:lvl w:ilvl="0" w:tplc="9B3603A8">
      <w:start w:val="1"/>
      <w:numFmt w:val="lowerLetter"/>
      <w:lvlText w:val="%1)"/>
      <w:lvlJc w:val="left"/>
      <w:pPr>
        <w:ind w:left="2137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3" w15:restartNumberingAfterBreak="0">
    <w:nsid w:val="7736357E"/>
    <w:multiLevelType w:val="hybridMultilevel"/>
    <w:tmpl w:val="C0C6EBE4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F3629"/>
    <w:multiLevelType w:val="hybridMultilevel"/>
    <w:tmpl w:val="E3FE43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6F3F03"/>
    <w:multiLevelType w:val="hybridMultilevel"/>
    <w:tmpl w:val="9EE8B780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A4980"/>
    <w:multiLevelType w:val="hybridMultilevel"/>
    <w:tmpl w:val="6F7A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854570">
    <w:abstractNumId w:val="20"/>
    <w:lvlOverride w:ilvl="0">
      <w:startOverride w:val="1"/>
    </w:lvlOverride>
  </w:num>
  <w:num w:numId="2" w16cid:durableId="1022048922">
    <w:abstractNumId w:val="20"/>
  </w:num>
  <w:num w:numId="3" w16cid:durableId="1650016602">
    <w:abstractNumId w:val="13"/>
  </w:num>
  <w:num w:numId="4" w16cid:durableId="1777287315">
    <w:abstractNumId w:val="19"/>
  </w:num>
  <w:num w:numId="5" w16cid:durableId="28529375">
    <w:abstractNumId w:val="8"/>
  </w:num>
  <w:num w:numId="6" w16cid:durableId="16666325">
    <w:abstractNumId w:val="29"/>
  </w:num>
  <w:num w:numId="7" w16cid:durableId="232007224">
    <w:abstractNumId w:val="7"/>
  </w:num>
  <w:num w:numId="8" w16cid:durableId="1944607054">
    <w:abstractNumId w:val="17"/>
  </w:num>
  <w:num w:numId="9" w16cid:durableId="1014192881">
    <w:abstractNumId w:val="25"/>
  </w:num>
  <w:num w:numId="10" w16cid:durableId="308873338">
    <w:abstractNumId w:val="31"/>
  </w:num>
  <w:num w:numId="11" w16cid:durableId="1571649888">
    <w:abstractNumId w:val="4"/>
  </w:num>
  <w:num w:numId="12" w16cid:durableId="924614189">
    <w:abstractNumId w:val="33"/>
  </w:num>
  <w:num w:numId="13" w16cid:durableId="102383753">
    <w:abstractNumId w:val="35"/>
  </w:num>
  <w:num w:numId="14" w16cid:durableId="2045978478">
    <w:abstractNumId w:val="21"/>
  </w:num>
  <w:num w:numId="15" w16cid:durableId="1648313709">
    <w:abstractNumId w:val="20"/>
  </w:num>
  <w:num w:numId="16" w16cid:durableId="531386423">
    <w:abstractNumId w:val="20"/>
  </w:num>
  <w:num w:numId="17" w16cid:durableId="192309727">
    <w:abstractNumId w:val="9"/>
  </w:num>
  <w:num w:numId="18" w16cid:durableId="1499468418">
    <w:abstractNumId w:val="6"/>
  </w:num>
  <w:num w:numId="19" w16cid:durableId="1250504067">
    <w:abstractNumId w:val="1"/>
  </w:num>
  <w:num w:numId="20" w16cid:durableId="662129394">
    <w:abstractNumId w:val="0"/>
  </w:num>
  <w:num w:numId="21" w16cid:durableId="1734543533">
    <w:abstractNumId w:val="5"/>
  </w:num>
  <w:num w:numId="22" w16cid:durableId="189074443">
    <w:abstractNumId w:val="15"/>
  </w:num>
  <w:num w:numId="23" w16cid:durableId="553154894">
    <w:abstractNumId w:val="18"/>
  </w:num>
  <w:num w:numId="24" w16cid:durableId="1920944994">
    <w:abstractNumId w:val="34"/>
  </w:num>
  <w:num w:numId="25" w16cid:durableId="803474555">
    <w:abstractNumId w:val="16"/>
  </w:num>
  <w:num w:numId="26" w16cid:durableId="1788698971">
    <w:abstractNumId w:val="14"/>
  </w:num>
  <w:num w:numId="27" w16cid:durableId="1436560228">
    <w:abstractNumId w:val="23"/>
  </w:num>
  <w:num w:numId="28" w16cid:durableId="1740666825">
    <w:abstractNumId w:val="36"/>
  </w:num>
  <w:num w:numId="29" w16cid:durableId="792989416">
    <w:abstractNumId w:val="3"/>
  </w:num>
  <w:num w:numId="30" w16cid:durableId="1976639086">
    <w:abstractNumId w:val="11"/>
  </w:num>
  <w:num w:numId="31" w16cid:durableId="1836215747">
    <w:abstractNumId w:val="10"/>
  </w:num>
  <w:num w:numId="32" w16cid:durableId="576862050">
    <w:abstractNumId w:val="22"/>
  </w:num>
  <w:num w:numId="33" w16cid:durableId="562447724">
    <w:abstractNumId w:val="32"/>
  </w:num>
  <w:num w:numId="34" w16cid:durableId="1863351918">
    <w:abstractNumId w:val="27"/>
  </w:num>
  <w:num w:numId="35" w16cid:durableId="249126781">
    <w:abstractNumId w:val="2"/>
  </w:num>
  <w:num w:numId="36" w16cid:durableId="1402672863">
    <w:abstractNumId w:val="28"/>
  </w:num>
  <w:num w:numId="37" w16cid:durableId="177627216">
    <w:abstractNumId w:val="12"/>
  </w:num>
  <w:num w:numId="38" w16cid:durableId="2105223058">
    <w:abstractNumId w:val="30"/>
  </w:num>
  <w:num w:numId="39" w16cid:durableId="1772820373">
    <w:abstractNumId w:val="24"/>
  </w:num>
  <w:num w:numId="40" w16cid:durableId="9302857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AFF313C-CA37-4EEA-BE7F-F2C4170CF339}"/>
  </w:docVars>
  <w:rsids>
    <w:rsidRoot w:val="00F72E29"/>
    <w:rsid w:val="00000605"/>
    <w:rsid w:val="0000151C"/>
    <w:rsid w:val="0000283B"/>
    <w:rsid w:val="00004FFD"/>
    <w:rsid w:val="00007CEB"/>
    <w:rsid w:val="000118D3"/>
    <w:rsid w:val="00015071"/>
    <w:rsid w:val="0002359D"/>
    <w:rsid w:val="00025F6C"/>
    <w:rsid w:val="00026F3F"/>
    <w:rsid w:val="000321F7"/>
    <w:rsid w:val="00032751"/>
    <w:rsid w:val="000327BF"/>
    <w:rsid w:val="00033652"/>
    <w:rsid w:val="00040FCD"/>
    <w:rsid w:val="000432A0"/>
    <w:rsid w:val="00044048"/>
    <w:rsid w:val="0004695D"/>
    <w:rsid w:val="0004705C"/>
    <w:rsid w:val="00050FCC"/>
    <w:rsid w:val="00051F11"/>
    <w:rsid w:val="000526D1"/>
    <w:rsid w:val="00057094"/>
    <w:rsid w:val="00064980"/>
    <w:rsid w:val="00067DB3"/>
    <w:rsid w:val="00072AF8"/>
    <w:rsid w:val="00074AA5"/>
    <w:rsid w:val="00074BC3"/>
    <w:rsid w:val="000804A4"/>
    <w:rsid w:val="00080CFF"/>
    <w:rsid w:val="0008411C"/>
    <w:rsid w:val="00085107"/>
    <w:rsid w:val="0008565B"/>
    <w:rsid w:val="000857AF"/>
    <w:rsid w:val="00085ED1"/>
    <w:rsid w:val="000976E7"/>
    <w:rsid w:val="000A00EE"/>
    <w:rsid w:val="000A4453"/>
    <w:rsid w:val="000B2E78"/>
    <w:rsid w:val="000B303D"/>
    <w:rsid w:val="000B30EF"/>
    <w:rsid w:val="000B4CA9"/>
    <w:rsid w:val="000B4D3B"/>
    <w:rsid w:val="000B530C"/>
    <w:rsid w:val="000B57DF"/>
    <w:rsid w:val="000B7139"/>
    <w:rsid w:val="000B7FC5"/>
    <w:rsid w:val="000C2816"/>
    <w:rsid w:val="000C33B0"/>
    <w:rsid w:val="000C6B83"/>
    <w:rsid w:val="000C6CC7"/>
    <w:rsid w:val="000D7DC5"/>
    <w:rsid w:val="000D7F55"/>
    <w:rsid w:val="000E1551"/>
    <w:rsid w:val="000E6A7A"/>
    <w:rsid w:val="000E720B"/>
    <w:rsid w:val="000F124E"/>
    <w:rsid w:val="000F176C"/>
    <w:rsid w:val="000F4A01"/>
    <w:rsid w:val="00100172"/>
    <w:rsid w:val="0010129C"/>
    <w:rsid w:val="00103B1D"/>
    <w:rsid w:val="001069F6"/>
    <w:rsid w:val="001072A4"/>
    <w:rsid w:val="0011160D"/>
    <w:rsid w:val="001211BA"/>
    <w:rsid w:val="0012242B"/>
    <w:rsid w:val="0012289C"/>
    <w:rsid w:val="00123171"/>
    <w:rsid w:val="00123966"/>
    <w:rsid w:val="00124288"/>
    <w:rsid w:val="00124703"/>
    <w:rsid w:val="00125E1C"/>
    <w:rsid w:val="00127EDB"/>
    <w:rsid w:val="00131E20"/>
    <w:rsid w:val="001327D2"/>
    <w:rsid w:val="00132DB8"/>
    <w:rsid w:val="001411F9"/>
    <w:rsid w:val="00141C4A"/>
    <w:rsid w:val="00143CD9"/>
    <w:rsid w:val="00144BFF"/>
    <w:rsid w:val="00145102"/>
    <w:rsid w:val="00150F7A"/>
    <w:rsid w:val="00153087"/>
    <w:rsid w:val="001543D0"/>
    <w:rsid w:val="00155D66"/>
    <w:rsid w:val="00163D17"/>
    <w:rsid w:val="00167357"/>
    <w:rsid w:val="00170155"/>
    <w:rsid w:val="00172198"/>
    <w:rsid w:val="001724C3"/>
    <w:rsid w:val="00173319"/>
    <w:rsid w:val="00180EB4"/>
    <w:rsid w:val="001810FE"/>
    <w:rsid w:val="0018488C"/>
    <w:rsid w:val="00184F4B"/>
    <w:rsid w:val="00190BBD"/>
    <w:rsid w:val="00195E4A"/>
    <w:rsid w:val="001A1693"/>
    <w:rsid w:val="001A63BB"/>
    <w:rsid w:val="001A6F83"/>
    <w:rsid w:val="001B6577"/>
    <w:rsid w:val="001B68F0"/>
    <w:rsid w:val="001C5517"/>
    <w:rsid w:val="001C6442"/>
    <w:rsid w:val="001C70CB"/>
    <w:rsid w:val="001D1BCF"/>
    <w:rsid w:val="001E2124"/>
    <w:rsid w:val="001E22E2"/>
    <w:rsid w:val="001F200E"/>
    <w:rsid w:val="001F493C"/>
    <w:rsid w:val="001F57E6"/>
    <w:rsid w:val="001F60A2"/>
    <w:rsid w:val="0020015E"/>
    <w:rsid w:val="00202FE1"/>
    <w:rsid w:val="00203EA1"/>
    <w:rsid w:val="00207EDA"/>
    <w:rsid w:val="00212581"/>
    <w:rsid w:val="00216698"/>
    <w:rsid w:val="00217667"/>
    <w:rsid w:val="002177D5"/>
    <w:rsid w:val="00221D03"/>
    <w:rsid w:val="00222616"/>
    <w:rsid w:val="002258F9"/>
    <w:rsid w:val="002321EF"/>
    <w:rsid w:val="00234F25"/>
    <w:rsid w:val="00235A79"/>
    <w:rsid w:val="00235E78"/>
    <w:rsid w:val="00242AE8"/>
    <w:rsid w:val="00242D0F"/>
    <w:rsid w:val="0024382E"/>
    <w:rsid w:val="00243CF9"/>
    <w:rsid w:val="002464AB"/>
    <w:rsid w:val="00250F6F"/>
    <w:rsid w:val="0025409C"/>
    <w:rsid w:val="00261EE6"/>
    <w:rsid w:val="002631DE"/>
    <w:rsid w:val="002636C4"/>
    <w:rsid w:val="00264B1F"/>
    <w:rsid w:val="00267571"/>
    <w:rsid w:val="00274067"/>
    <w:rsid w:val="00281F4F"/>
    <w:rsid w:val="0028217F"/>
    <w:rsid w:val="00285372"/>
    <w:rsid w:val="00287282"/>
    <w:rsid w:val="0029073A"/>
    <w:rsid w:val="00294AA9"/>
    <w:rsid w:val="0029660B"/>
    <w:rsid w:val="00296DF8"/>
    <w:rsid w:val="00297D4F"/>
    <w:rsid w:val="002A38C1"/>
    <w:rsid w:val="002A6875"/>
    <w:rsid w:val="002A6ECF"/>
    <w:rsid w:val="002B10C8"/>
    <w:rsid w:val="002B19D5"/>
    <w:rsid w:val="002B1E9F"/>
    <w:rsid w:val="002B376F"/>
    <w:rsid w:val="002B3D5C"/>
    <w:rsid w:val="002B457C"/>
    <w:rsid w:val="002B7030"/>
    <w:rsid w:val="002C141F"/>
    <w:rsid w:val="002C7391"/>
    <w:rsid w:val="002D060F"/>
    <w:rsid w:val="002D3247"/>
    <w:rsid w:val="002D4203"/>
    <w:rsid w:val="002E27CF"/>
    <w:rsid w:val="002E55D9"/>
    <w:rsid w:val="002E6230"/>
    <w:rsid w:val="002F6834"/>
    <w:rsid w:val="002F7EBE"/>
    <w:rsid w:val="00300FC1"/>
    <w:rsid w:val="0030425E"/>
    <w:rsid w:val="00305954"/>
    <w:rsid w:val="003100F5"/>
    <w:rsid w:val="003115B6"/>
    <w:rsid w:val="0031409A"/>
    <w:rsid w:val="003142A5"/>
    <w:rsid w:val="0032355E"/>
    <w:rsid w:val="003235F4"/>
    <w:rsid w:val="003270DA"/>
    <w:rsid w:val="0033144E"/>
    <w:rsid w:val="00336D86"/>
    <w:rsid w:val="00336DFB"/>
    <w:rsid w:val="00337591"/>
    <w:rsid w:val="00337A22"/>
    <w:rsid w:val="00340F2B"/>
    <w:rsid w:val="00343302"/>
    <w:rsid w:val="00343B08"/>
    <w:rsid w:val="0034444C"/>
    <w:rsid w:val="00344E63"/>
    <w:rsid w:val="0035124A"/>
    <w:rsid w:val="00356513"/>
    <w:rsid w:val="00357BBA"/>
    <w:rsid w:val="00361195"/>
    <w:rsid w:val="003614CC"/>
    <w:rsid w:val="00362033"/>
    <w:rsid w:val="00367E9A"/>
    <w:rsid w:val="00370249"/>
    <w:rsid w:val="003705F2"/>
    <w:rsid w:val="00371B6F"/>
    <w:rsid w:val="00372DA7"/>
    <w:rsid w:val="00373498"/>
    <w:rsid w:val="00375DDA"/>
    <w:rsid w:val="003771CF"/>
    <w:rsid w:val="003814BB"/>
    <w:rsid w:val="0038170F"/>
    <w:rsid w:val="00383135"/>
    <w:rsid w:val="0038488E"/>
    <w:rsid w:val="00385BED"/>
    <w:rsid w:val="00386017"/>
    <w:rsid w:val="003866C5"/>
    <w:rsid w:val="00386BD6"/>
    <w:rsid w:val="00390184"/>
    <w:rsid w:val="00390E78"/>
    <w:rsid w:val="00391C21"/>
    <w:rsid w:val="00393928"/>
    <w:rsid w:val="00393C5E"/>
    <w:rsid w:val="0039516C"/>
    <w:rsid w:val="00396E47"/>
    <w:rsid w:val="00397064"/>
    <w:rsid w:val="003A0B1E"/>
    <w:rsid w:val="003A7345"/>
    <w:rsid w:val="003B1E0A"/>
    <w:rsid w:val="003B5190"/>
    <w:rsid w:val="003B5551"/>
    <w:rsid w:val="003C3AC1"/>
    <w:rsid w:val="003C5F58"/>
    <w:rsid w:val="003C6672"/>
    <w:rsid w:val="003D0493"/>
    <w:rsid w:val="003D5F92"/>
    <w:rsid w:val="003D6826"/>
    <w:rsid w:val="003D7CA9"/>
    <w:rsid w:val="003E165C"/>
    <w:rsid w:val="003E26A6"/>
    <w:rsid w:val="003E311C"/>
    <w:rsid w:val="003E3919"/>
    <w:rsid w:val="003E5335"/>
    <w:rsid w:val="003F1DC3"/>
    <w:rsid w:val="003F4488"/>
    <w:rsid w:val="003F497B"/>
    <w:rsid w:val="003F5912"/>
    <w:rsid w:val="003F614C"/>
    <w:rsid w:val="003F6379"/>
    <w:rsid w:val="003F720C"/>
    <w:rsid w:val="00400FA4"/>
    <w:rsid w:val="00402DF5"/>
    <w:rsid w:val="00411818"/>
    <w:rsid w:val="00412B73"/>
    <w:rsid w:val="00414AAE"/>
    <w:rsid w:val="004156EF"/>
    <w:rsid w:val="0042005D"/>
    <w:rsid w:val="00420A30"/>
    <w:rsid w:val="00426974"/>
    <w:rsid w:val="00426A04"/>
    <w:rsid w:val="00430D37"/>
    <w:rsid w:val="00436F14"/>
    <w:rsid w:val="0044176D"/>
    <w:rsid w:val="00441C45"/>
    <w:rsid w:val="004427FD"/>
    <w:rsid w:val="0044379C"/>
    <w:rsid w:val="004470C2"/>
    <w:rsid w:val="00450457"/>
    <w:rsid w:val="00450A1D"/>
    <w:rsid w:val="00453393"/>
    <w:rsid w:val="00456679"/>
    <w:rsid w:val="004679AE"/>
    <w:rsid w:val="004714CB"/>
    <w:rsid w:val="00471564"/>
    <w:rsid w:val="00475E47"/>
    <w:rsid w:val="004764FE"/>
    <w:rsid w:val="0048126F"/>
    <w:rsid w:val="00482812"/>
    <w:rsid w:val="0048456F"/>
    <w:rsid w:val="00484EDA"/>
    <w:rsid w:val="00486996"/>
    <w:rsid w:val="004927C2"/>
    <w:rsid w:val="00494C20"/>
    <w:rsid w:val="00496545"/>
    <w:rsid w:val="004A0E09"/>
    <w:rsid w:val="004A2F99"/>
    <w:rsid w:val="004B25B8"/>
    <w:rsid w:val="004B34CB"/>
    <w:rsid w:val="004B4610"/>
    <w:rsid w:val="004B4AB8"/>
    <w:rsid w:val="004B6C7A"/>
    <w:rsid w:val="004B6E77"/>
    <w:rsid w:val="004C1662"/>
    <w:rsid w:val="004C623A"/>
    <w:rsid w:val="004D3DC4"/>
    <w:rsid w:val="004D48B7"/>
    <w:rsid w:val="004D6FD4"/>
    <w:rsid w:val="004E31FA"/>
    <w:rsid w:val="004E5185"/>
    <w:rsid w:val="004F34DE"/>
    <w:rsid w:val="004F36AD"/>
    <w:rsid w:val="004F4B9C"/>
    <w:rsid w:val="004F6430"/>
    <w:rsid w:val="004F7526"/>
    <w:rsid w:val="00500759"/>
    <w:rsid w:val="00502640"/>
    <w:rsid w:val="00507647"/>
    <w:rsid w:val="0050778A"/>
    <w:rsid w:val="00511020"/>
    <w:rsid w:val="00511186"/>
    <w:rsid w:val="00513918"/>
    <w:rsid w:val="0051710E"/>
    <w:rsid w:val="00517E85"/>
    <w:rsid w:val="005241E4"/>
    <w:rsid w:val="00524904"/>
    <w:rsid w:val="00526480"/>
    <w:rsid w:val="0053363B"/>
    <w:rsid w:val="00535225"/>
    <w:rsid w:val="00541CE0"/>
    <w:rsid w:val="005425D9"/>
    <w:rsid w:val="005428A9"/>
    <w:rsid w:val="00543858"/>
    <w:rsid w:val="00546F68"/>
    <w:rsid w:val="005470CC"/>
    <w:rsid w:val="005471B0"/>
    <w:rsid w:val="00547F17"/>
    <w:rsid w:val="00550DB3"/>
    <w:rsid w:val="00552562"/>
    <w:rsid w:val="0055572B"/>
    <w:rsid w:val="00556BB3"/>
    <w:rsid w:val="005609D8"/>
    <w:rsid w:val="005614FF"/>
    <w:rsid w:val="00562331"/>
    <w:rsid w:val="0056410F"/>
    <w:rsid w:val="0056476D"/>
    <w:rsid w:val="00564C92"/>
    <w:rsid w:val="00567B98"/>
    <w:rsid w:val="005741FE"/>
    <w:rsid w:val="00576348"/>
    <w:rsid w:val="00576F2F"/>
    <w:rsid w:val="005805E6"/>
    <w:rsid w:val="00580A8F"/>
    <w:rsid w:val="00580FF3"/>
    <w:rsid w:val="00581D2A"/>
    <w:rsid w:val="00583AE1"/>
    <w:rsid w:val="00585E40"/>
    <w:rsid w:val="005925A6"/>
    <w:rsid w:val="00592A0A"/>
    <w:rsid w:val="0059353D"/>
    <w:rsid w:val="00594D9C"/>
    <w:rsid w:val="00597E99"/>
    <w:rsid w:val="005A6C69"/>
    <w:rsid w:val="005A7416"/>
    <w:rsid w:val="005B497C"/>
    <w:rsid w:val="005B4CA2"/>
    <w:rsid w:val="005B7113"/>
    <w:rsid w:val="005C1AD1"/>
    <w:rsid w:val="005C6EFC"/>
    <w:rsid w:val="005D03EE"/>
    <w:rsid w:val="005E2CE3"/>
    <w:rsid w:val="005E3114"/>
    <w:rsid w:val="005E3A60"/>
    <w:rsid w:val="005E6418"/>
    <w:rsid w:val="005E66B7"/>
    <w:rsid w:val="005E6AF4"/>
    <w:rsid w:val="005E7149"/>
    <w:rsid w:val="005F29A4"/>
    <w:rsid w:val="005F2FF2"/>
    <w:rsid w:val="005F317A"/>
    <w:rsid w:val="005F6793"/>
    <w:rsid w:val="005F6DF9"/>
    <w:rsid w:val="00601030"/>
    <w:rsid w:val="006046D4"/>
    <w:rsid w:val="00604C29"/>
    <w:rsid w:val="006051FE"/>
    <w:rsid w:val="006101CA"/>
    <w:rsid w:val="00611B4E"/>
    <w:rsid w:val="00611E9F"/>
    <w:rsid w:val="00612661"/>
    <w:rsid w:val="0061396E"/>
    <w:rsid w:val="00615A48"/>
    <w:rsid w:val="00616C2F"/>
    <w:rsid w:val="006324FF"/>
    <w:rsid w:val="0063340C"/>
    <w:rsid w:val="006342A8"/>
    <w:rsid w:val="00634AC4"/>
    <w:rsid w:val="00643812"/>
    <w:rsid w:val="0064626F"/>
    <w:rsid w:val="006463FB"/>
    <w:rsid w:val="00651324"/>
    <w:rsid w:val="00653631"/>
    <w:rsid w:val="00653A0D"/>
    <w:rsid w:val="00654A6E"/>
    <w:rsid w:val="00655FD5"/>
    <w:rsid w:val="006560B6"/>
    <w:rsid w:val="00664179"/>
    <w:rsid w:val="0066620C"/>
    <w:rsid w:val="00666F93"/>
    <w:rsid w:val="0067343E"/>
    <w:rsid w:val="0067384A"/>
    <w:rsid w:val="00674BF6"/>
    <w:rsid w:val="0067589A"/>
    <w:rsid w:val="00677FA1"/>
    <w:rsid w:val="00677FC1"/>
    <w:rsid w:val="00680147"/>
    <w:rsid w:val="0068045D"/>
    <w:rsid w:val="0068160E"/>
    <w:rsid w:val="0068209F"/>
    <w:rsid w:val="00682CD1"/>
    <w:rsid w:val="00687A1D"/>
    <w:rsid w:val="00692436"/>
    <w:rsid w:val="00692927"/>
    <w:rsid w:val="00694712"/>
    <w:rsid w:val="00695BB9"/>
    <w:rsid w:val="00697C82"/>
    <w:rsid w:val="006A0263"/>
    <w:rsid w:val="006A3DDB"/>
    <w:rsid w:val="006A413E"/>
    <w:rsid w:val="006A5503"/>
    <w:rsid w:val="006A6B64"/>
    <w:rsid w:val="006B1115"/>
    <w:rsid w:val="006B1A91"/>
    <w:rsid w:val="006B4240"/>
    <w:rsid w:val="006B4576"/>
    <w:rsid w:val="006B6EF8"/>
    <w:rsid w:val="006C1443"/>
    <w:rsid w:val="006C51EE"/>
    <w:rsid w:val="006C6841"/>
    <w:rsid w:val="006C707D"/>
    <w:rsid w:val="006C7CA6"/>
    <w:rsid w:val="006D4BF7"/>
    <w:rsid w:val="006D695F"/>
    <w:rsid w:val="006E0ACC"/>
    <w:rsid w:val="006E4340"/>
    <w:rsid w:val="006E765A"/>
    <w:rsid w:val="006E7F82"/>
    <w:rsid w:val="006F0AF8"/>
    <w:rsid w:val="006F1DAF"/>
    <w:rsid w:val="006F278C"/>
    <w:rsid w:val="006F4F34"/>
    <w:rsid w:val="006F627F"/>
    <w:rsid w:val="00700D04"/>
    <w:rsid w:val="007012A3"/>
    <w:rsid w:val="0070208E"/>
    <w:rsid w:val="00702B64"/>
    <w:rsid w:val="00706E70"/>
    <w:rsid w:val="00712391"/>
    <w:rsid w:val="00712793"/>
    <w:rsid w:val="0071595A"/>
    <w:rsid w:val="00720049"/>
    <w:rsid w:val="007202AD"/>
    <w:rsid w:val="0072119F"/>
    <w:rsid w:val="00721D8E"/>
    <w:rsid w:val="00722515"/>
    <w:rsid w:val="00727EB7"/>
    <w:rsid w:val="00730632"/>
    <w:rsid w:val="00730D65"/>
    <w:rsid w:val="00731136"/>
    <w:rsid w:val="00735CD7"/>
    <w:rsid w:val="007368B2"/>
    <w:rsid w:val="0074147C"/>
    <w:rsid w:val="00741A71"/>
    <w:rsid w:val="00743D5D"/>
    <w:rsid w:val="00750F7F"/>
    <w:rsid w:val="007517CC"/>
    <w:rsid w:val="00753EE3"/>
    <w:rsid w:val="00754F1B"/>
    <w:rsid w:val="00755B3F"/>
    <w:rsid w:val="0075791C"/>
    <w:rsid w:val="00757ECD"/>
    <w:rsid w:val="0076110C"/>
    <w:rsid w:val="007621DA"/>
    <w:rsid w:val="00764248"/>
    <w:rsid w:val="00764BBA"/>
    <w:rsid w:val="00772918"/>
    <w:rsid w:val="00773CC9"/>
    <w:rsid w:val="00774816"/>
    <w:rsid w:val="0077752C"/>
    <w:rsid w:val="00777836"/>
    <w:rsid w:val="00777D53"/>
    <w:rsid w:val="00780868"/>
    <w:rsid w:val="007816A3"/>
    <w:rsid w:val="00782637"/>
    <w:rsid w:val="00782794"/>
    <w:rsid w:val="00783726"/>
    <w:rsid w:val="0078761C"/>
    <w:rsid w:val="00787E8A"/>
    <w:rsid w:val="00790B73"/>
    <w:rsid w:val="00796A66"/>
    <w:rsid w:val="00796C7B"/>
    <w:rsid w:val="007A01FF"/>
    <w:rsid w:val="007A4142"/>
    <w:rsid w:val="007A4144"/>
    <w:rsid w:val="007A4211"/>
    <w:rsid w:val="007A4E70"/>
    <w:rsid w:val="007A506C"/>
    <w:rsid w:val="007B5106"/>
    <w:rsid w:val="007C1CC4"/>
    <w:rsid w:val="007C46B2"/>
    <w:rsid w:val="007C4D2F"/>
    <w:rsid w:val="007C7572"/>
    <w:rsid w:val="007D2549"/>
    <w:rsid w:val="007D5F6C"/>
    <w:rsid w:val="007E23CB"/>
    <w:rsid w:val="007E35A7"/>
    <w:rsid w:val="007E49FA"/>
    <w:rsid w:val="007F1D1A"/>
    <w:rsid w:val="007F2AB3"/>
    <w:rsid w:val="007F373C"/>
    <w:rsid w:val="007F44E2"/>
    <w:rsid w:val="007F78ED"/>
    <w:rsid w:val="00802359"/>
    <w:rsid w:val="008023CF"/>
    <w:rsid w:val="008027E2"/>
    <w:rsid w:val="00804006"/>
    <w:rsid w:val="0080713C"/>
    <w:rsid w:val="00810D0B"/>
    <w:rsid w:val="008163C7"/>
    <w:rsid w:val="00816EBE"/>
    <w:rsid w:val="008209D6"/>
    <w:rsid w:val="00820A17"/>
    <w:rsid w:val="00822AA4"/>
    <w:rsid w:val="00822B94"/>
    <w:rsid w:val="00824D0E"/>
    <w:rsid w:val="00825EFF"/>
    <w:rsid w:val="00827F06"/>
    <w:rsid w:val="0083251C"/>
    <w:rsid w:val="0083581E"/>
    <w:rsid w:val="00836DC8"/>
    <w:rsid w:val="00841227"/>
    <w:rsid w:val="00842511"/>
    <w:rsid w:val="00843F52"/>
    <w:rsid w:val="00844A3E"/>
    <w:rsid w:val="00844F86"/>
    <w:rsid w:val="00850217"/>
    <w:rsid w:val="008516F0"/>
    <w:rsid w:val="00855A47"/>
    <w:rsid w:val="00857B95"/>
    <w:rsid w:val="00862D36"/>
    <w:rsid w:val="008675C2"/>
    <w:rsid w:val="0088107C"/>
    <w:rsid w:val="0088162C"/>
    <w:rsid w:val="00891B05"/>
    <w:rsid w:val="008929C6"/>
    <w:rsid w:val="00894734"/>
    <w:rsid w:val="00896D4F"/>
    <w:rsid w:val="008A38C9"/>
    <w:rsid w:val="008A48D3"/>
    <w:rsid w:val="008A4C2B"/>
    <w:rsid w:val="008B1042"/>
    <w:rsid w:val="008B4604"/>
    <w:rsid w:val="008C1565"/>
    <w:rsid w:val="008C1E2E"/>
    <w:rsid w:val="008C3182"/>
    <w:rsid w:val="008C4A37"/>
    <w:rsid w:val="008C627E"/>
    <w:rsid w:val="008C7720"/>
    <w:rsid w:val="008D0135"/>
    <w:rsid w:val="008D0DC3"/>
    <w:rsid w:val="008D66A5"/>
    <w:rsid w:val="008E358D"/>
    <w:rsid w:val="008E47F2"/>
    <w:rsid w:val="008E7838"/>
    <w:rsid w:val="00900ACD"/>
    <w:rsid w:val="00904185"/>
    <w:rsid w:val="00910345"/>
    <w:rsid w:val="009121A9"/>
    <w:rsid w:val="00915053"/>
    <w:rsid w:val="00916D9C"/>
    <w:rsid w:val="009220F9"/>
    <w:rsid w:val="00922F56"/>
    <w:rsid w:val="0092755F"/>
    <w:rsid w:val="00931361"/>
    <w:rsid w:val="00946BAD"/>
    <w:rsid w:val="00950865"/>
    <w:rsid w:val="00951A21"/>
    <w:rsid w:val="00952109"/>
    <w:rsid w:val="00954D8C"/>
    <w:rsid w:val="0095631F"/>
    <w:rsid w:val="00956953"/>
    <w:rsid w:val="00957441"/>
    <w:rsid w:val="00960D1B"/>
    <w:rsid w:val="009611AD"/>
    <w:rsid w:val="00962BFD"/>
    <w:rsid w:val="00967AFE"/>
    <w:rsid w:val="00970C16"/>
    <w:rsid w:val="0097214D"/>
    <w:rsid w:val="00972FCB"/>
    <w:rsid w:val="00974340"/>
    <w:rsid w:val="00975080"/>
    <w:rsid w:val="0097555E"/>
    <w:rsid w:val="00977946"/>
    <w:rsid w:val="0098586E"/>
    <w:rsid w:val="009867C1"/>
    <w:rsid w:val="009904DC"/>
    <w:rsid w:val="00990EA0"/>
    <w:rsid w:val="009941E8"/>
    <w:rsid w:val="0099462E"/>
    <w:rsid w:val="00995B40"/>
    <w:rsid w:val="009A4DBF"/>
    <w:rsid w:val="009A6A69"/>
    <w:rsid w:val="009A7A91"/>
    <w:rsid w:val="009B075F"/>
    <w:rsid w:val="009B110E"/>
    <w:rsid w:val="009B3E56"/>
    <w:rsid w:val="009B5AF8"/>
    <w:rsid w:val="009C0984"/>
    <w:rsid w:val="009C20D0"/>
    <w:rsid w:val="009C279D"/>
    <w:rsid w:val="009D2EEF"/>
    <w:rsid w:val="009D3F33"/>
    <w:rsid w:val="009D45CB"/>
    <w:rsid w:val="009E04F6"/>
    <w:rsid w:val="009E0708"/>
    <w:rsid w:val="009E2174"/>
    <w:rsid w:val="009F267C"/>
    <w:rsid w:val="009F47EB"/>
    <w:rsid w:val="009F70BE"/>
    <w:rsid w:val="00A024D8"/>
    <w:rsid w:val="00A12E00"/>
    <w:rsid w:val="00A12E2C"/>
    <w:rsid w:val="00A14EEC"/>
    <w:rsid w:val="00A26CED"/>
    <w:rsid w:val="00A319F1"/>
    <w:rsid w:val="00A3203E"/>
    <w:rsid w:val="00A3322A"/>
    <w:rsid w:val="00A37691"/>
    <w:rsid w:val="00A405E7"/>
    <w:rsid w:val="00A41AD3"/>
    <w:rsid w:val="00A46818"/>
    <w:rsid w:val="00A46996"/>
    <w:rsid w:val="00A47064"/>
    <w:rsid w:val="00A509A3"/>
    <w:rsid w:val="00A519AF"/>
    <w:rsid w:val="00A538A7"/>
    <w:rsid w:val="00A544DB"/>
    <w:rsid w:val="00A5594B"/>
    <w:rsid w:val="00A56EC4"/>
    <w:rsid w:val="00A5774A"/>
    <w:rsid w:val="00A57909"/>
    <w:rsid w:val="00A6144A"/>
    <w:rsid w:val="00A64348"/>
    <w:rsid w:val="00A659E7"/>
    <w:rsid w:val="00A751E3"/>
    <w:rsid w:val="00A75362"/>
    <w:rsid w:val="00A76F2C"/>
    <w:rsid w:val="00A77171"/>
    <w:rsid w:val="00A807AB"/>
    <w:rsid w:val="00A81DBD"/>
    <w:rsid w:val="00A81E0C"/>
    <w:rsid w:val="00A83ADB"/>
    <w:rsid w:val="00A84A37"/>
    <w:rsid w:val="00A85D0A"/>
    <w:rsid w:val="00A85D69"/>
    <w:rsid w:val="00A8785E"/>
    <w:rsid w:val="00A9158F"/>
    <w:rsid w:val="00A918C8"/>
    <w:rsid w:val="00A924E8"/>
    <w:rsid w:val="00A937C7"/>
    <w:rsid w:val="00A942D8"/>
    <w:rsid w:val="00A94EAE"/>
    <w:rsid w:val="00A974A5"/>
    <w:rsid w:val="00AA0A3E"/>
    <w:rsid w:val="00AA1F1F"/>
    <w:rsid w:val="00AA209B"/>
    <w:rsid w:val="00AA3636"/>
    <w:rsid w:val="00AA3A45"/>
    <w:rsid w:val="00AA4F1C"/>
    <w:rsid w:val="00AA663D"/>
    <w:rsid w:val="00AA6AF4"/>
    <w:rsid w:val="00AA7859"/>
    <w:rsid w:val="00AB006D"/>
    <w:rsid w:val="00AB0DE7"/>
    <w:rsid w:val="00AB5D73"/>
    <w:rsid w:val="00AC2311"/>
    <w:rsid w:val="00AC5231"/>
    <w:rsid w:val="00AC6954"/>
    <w:rsid w:val="00AD048A"/>
    <w:rsid w:val="00AD2A23"/>
    <w:rsid w:val="00AD502E"/>
    <w:rsid w:val="00AD671E"/>
    <w:rsid w:val="00AE043A"/>
    <w:rsid w:val="00AE09D8"/>
    <w:rsid w:val="00AF2890"/>
    <w:rsid w:val="00AF2EFF"/>
    <w:rsid w:val="00AF3616"/>
    <w:rsid w:val="00AF5BCD"/>
    <w:rsid w:val="00AF68C4"/>
    <w:rsid w:val="00B009BF"/>
    <w:rsid w:val="00B015E4"/>
    <w:rsid w:val="00B03774"/>
    <w:rsid w:val="00B0603D"/>
    <w:rsid w:val="00B06F4B"/>
    <w:rsid w:val="00B07843"/>
    <w:rsid w:val="00B07E4E"/>
    <w:rsid w:val="00B140B9"/>
    <w:rsid w:val="00B144D8"/>
    <w:rsid w:val="00B1469F"/>
    <w:rsid w:val="00B14CC7"/>
    <w:rsid w:val="00B17287"/>
    <w:rsid w:val="00B17F00"/>
    <w:rsid w:val="00B222B0"/>
    <w:rsid w:val="00B24E96"/>
    <w:rsid w:val="00B2696C"/>
    <w:rsid w:val="00B31462"/>
    <w:rsid w:val="00B3500A"/>
    <w:rsid w:val="00B43BC5"/>
    <w:rsid w:val="00B44558"/>
    <w:rsid w:val="00B526B4"/>
    <w:rsid w:val="00B55094"/>
    <w:rsid w:val="00B57A5F"/>
    <w:rsid w:val="00B62F18"/>
    <w:rsid w:val="00B63394"/>
    <w:rsid w:val="00B654B5"/>
    <w:rsid w:val="00B6677F"/>
    <w:rsid w:val="00B67278"/>
    <w:rsid w:val="00B710B4"/>
    <w:rsid w:val="00B72363"/>
    <w:rsid w:val="00B731B9"/>
    <w:rsid w:val="00B758A4"/>
    <w:rsid w:val="00B760FE"/>
    <w:rsid w:val="00B77B4A"/>
    <w:rsid w:val="00B806EC"/>
    <w:rsid w:val="00B82B0A"/>
    <w:rsid w:val="00B83AB9"/>
    <w:rsid w:val="00B90532"/>
    <w:rsid w:val="00BA3EA1"/>
    <w:rsid w:val="00BA7EEF"/>
    <w:rsid w:val="00BB33DF"/>
    <w:rsid w:val="00BB35F2"/>
    <w:rsid w:val="00BB75BA"/>
    <w:rsid w:val="00BC203C"/>
    <w:rsid w:val="00BC76D2"/>
    <w:rsid w:val="00BD08D8"/>
    <w:rsid w:val="00BD2E37"/>
    <w:rsid w:val="00BD4565"/>
    <w:rsid w:val="00BE1EFB"/>
    <w:rsid w:val="00BE72AC"/>
    <w:rsid w:val="00BE72B7"/>
    <w:rsid w:val="00BF2E31"/>
    <w:rsid w:val="00BF56AC"/>
    <w:rsid w:val="00BF7ECB"/>
    <w:rsid w:val="00BF7F1A"/>
    <w:rsid w:val="00C019EB"/>
    <w:rsid w:val="00C03754"/>
    <w:rsid w:val="00C0441A"/>
    <w:rsid w:val="00C049F8"/>
    <w:rsid w:val="00C07F1E"/>
    <w:rsid w:val="00C10D57"/>
    <w:rsid w:val="00C144E6"/>
    <w:rsid w:val="00C16D53"/>
    <w:rsid w:val="00C175E8"/>
    <w:rsid w:val="00C22DA4"/>
    <w:rsid w:val="00C241BD"/>
    <w:rsid w:val="00C275B3"/>
    <w:rsid w:val="00C3040D"/>
    <w:rsid w:val="00C37C4D"/>
    <w:rsid w:val="00C4054F"/>
    <w:rsid w:val="00C40BB3"/>
    <w:rsid w:val="00C44710"/>
    <w:rsid w:val="00C5061F"/>
    <w:rsid w:val="00C54D96"/>
    <w:rsid w:val="00C5573C"/>
    <w:rsid w:val="00C563AA"/>
    <w:rsid w:val="00C56EF7"/>
    <w:rsid w:val="00C60CD0"/>
    <w:rsid w:val="00C62496"/>
    <w:rsid w:val="00C631AB"/>
    <w:rsid w:val="00C64BC6"/>
    <w:rsid w:val="00C65EA0"/>
    <w:rsid w:val="00C66A16"/>
    <w:rsid w:val="00C67599"/>
    <w:rsid w:val="00C7040C"/>
    <w:rsid w:val="00C73361"/>
    <w:rsid w:val="00C75E6E"/>
    <w:rsid w:val="00C765FA"/>
    <w:rsid w:val="00C814D2"/>
    <w:rsid w:val="00C82774"/>
    <w:rsid w:val="00C83B8D"/>
    <w:rsid w:val="00C922EA"/>
    <w:rsid w:val="00C94490"/>
    <w:rsid w:val="00C953A9"/>
    <w:rsid w:val="00C97C12"/>
    <w:rsid w:val="00C97FBD"/>
    <w:rsid w:val="00CA1E34"/>
    <w:rsid w:val="00CA5763"/>
    <w:rsid w:val="00CA5ACE"/>
    <w:rsid w:val="00CA5E69"/>
    <w:rsid w:val="00CA6DFA"/>
    <w:rsid w:val="00CB3783"/>
    <w:rsid w:val="00CB3B12"/>
    <w:rsid w:val="00CB7D26"/>
    <w:rsid w:val="00CC2B3D"/>
    <w:rsid w:val="00CC602B"/>
    <w:rsid w:val="00CD0614"/>
    <w:rsid w:val="00CD0A91"/>
    <w:rsid w:val="00CD20C3"/>
    <w:rsid w:val="00CD5251"/>
    <w:rsid w:val="00CD780A"/>
    <w:rsid w:val="00CE15D8"/>
    <w:rsid w:val="00CE5CFC"/>
    <w:rsid w:val="00CF0FE6"/>
    <w:rsid w:val="00CF10D6"/>
    <w:rsid w:val="00CF1D8D"/>
    <w:rsid w:val="00CF572E"/>
    <w:rsid w:val="00D0191D"/>
    <w:rsid w:val="00D04B5B"/>
    <w:rsid w:val="00D125EC"/>
    <w:rsid w:val="00D17CC4"/>
    <w:rsid w:val="00D20D3B"/>
    <w:rsid w:val="00D218D1"/>
    <w:rsid w:val="00D231D4"/>
    <w:rsid w:val="00D2500A"/>
    <w:rsid w:val="00D331F0"/>
    <w:rsid w:val="00D359C6"/>
    <w:rsid w:val="00D37F50"/>
    <w:rsid w:val="00D4135C"/>
    <w:rsid w:val="00D429B9"/>
    <w:rsid w:val="00D42F27"/>
    <w:rsid w:val="00D45D92"/>
    <w:rsid w:val="00D4724B"/>
    <w:rsid w:val="00D4778C"/>
    <w:rsid w:val="00D47D4A"/>
    <w:rsid w:val="00D50296"/>
    <w:rsid w:val="00D529F1"/>
    <w:rsid w:val="00D53AC8"/>
    <w:rsid w:val="00D569CE"/>
    <w:rsid w:val="00D56ED4"/>
    <w:rsid w:val="00D61FA0"/>
    <w:rsid w:val="00D6392B"/>
    <w:rsid w:val="00D6582B"/>
    <w:rsid w:val="00D70241"/>
    <w:rsid w:val="00D71ED5"/>
    <w:rsid w:val="00D76EC4"/>
    <w:rsid w:val="00D76FB6"/>
    <w:rsid w:val="00D80529"/>
    <w:rsid w:val="00D81196"/>
    <w:rsid w:val="00D817D4"/>
    <w:rsid w:val="00D823FA"/>
    <w:rsid w:val="00D83776"/>
    <w:rsid w:val="00D84FBB"/>
    <w:rsid w:val="00D8597D"/>
    <w:rsid w:val="00D909F9"/>
    <w:rsid w:val="00D9501E"/>
    <w:rsid w:val="00D95FAC"/>
    <w:rsid w:val="00D97865"/>
    <w:rsid w:val="00DA29BA"/>
    <w:rsid w:val="00DA6A4E"/>
    <w:rsid w:val="00DB35CC"/>
    <w:rsid w:val="00DB7E04"/>
    <w:rsid w:val="00DC33B2"/>
    <w:rsid w:val="00DC4D89"/>
    <w:rsid w:val="00DC5DE6"/>
    <w:rsid w:val="00DD10A3"/>
    <w:rsid w:val="00DD3E13"/>
    <w:rsid w:val="00DD41B8"/>
    <w:rsid w:val="00DD4B49"/>
    <w:rsid w:val="00DD66B0"/>
    <w:rsid w:val="00DD67D7"/>
    <w:rsid w:val="00DE05D6"/>
    <w:rsid w:val="00DE14E2"/>
    <w:rsid w:val="00DE18BB"/>
    <w:rsid w:val="00DE1E2F"/>
    <w:rsid w:val="00DE38C7"/>
    <w:rsid w:val="00DE405C"/>
    <w:rsid w:val="00DE6987"/>
    <w:rsid w:val="00DE69E0"/>
    <w:rsid w:val="00DE7D38"/>
    <w:rsid w:val="00DF02CF"/>
    <w:rsid w:val="00DF25A1"/>
    <w:rsid w:val="00DF3EA5"/>
    <w:rsid w:val="00DF419A"/>
    <w:rsid w:val="00DF54CF"/>
    <w:rsid w:val="00DF7319"/>
    <w:rsid w:val="00DF7463"/>
    <w:rsid w:val="00E01E25"/>
    <w:rsid w:val="00E10869"/>
    <w:rsid w:val="00E13244"/>
    <w:rsid w:val="00E20D2B"/>
    <w:rsid w:val="00E23C6E"/>
    <w:rsid w:val="00E261CE"/>
    <w:rsid w:val="00E26B90"/>
    <w:rsid w:val="00E27B43"/>
    <w:rsid w:val="00E33126"/>
    <w:rsid w:val="00E34255"/>
    <w:rsid w:val="00E379F8"/>
    <w:rsid w:val="00E4008F"/>
    <w:rsid w:val="00E42EB7"/>
    <w:rsid w:val="00E42F06"/>
    <w:rsid w:val="00E4370A"/>
    <w:rsid w:val="00E43B8B"/>
    <w:rsid w:val="00E443B0"/>
    <w:rsid w:val="00E506C5"/>
    <w:rsid w:val="00E51FD5"/>
    <w:rsid w:val="00E53A68"/>
    <w:rsid w:val="00E62B18"/>
    <w:rsid w:val="00E64DA6"/>
    <w:rsid w:val="00E6520A"/>
    <w:rsid w:val="00E67AB2"/>
    <w:rsid w:val="00E70A56"/>
    <w:rsid w:val="00E73303"/>
    <w:rsid w:val="00E81650"/>
    <w:rsid w:val="00E8194A"/>
    <w:rsid w:val="00E81B60"/>
    <w:rsid w:val="00E81E1E"/>
    <w:rsid w:val="00E85064"/>
    <w:rsid w:val="00E8587F"/>
    <w:rsid w:val="00E87A95"/>
    <w:rsid w:val="00EA0D41"/>
    <w:rsid w:val="00EA0E95"/>
    <w:rsid w:val="00EA38DB"/>
    <w:rsid w:val="00EB0402"/>
    <w:rsid w:val="00EB3017"/>
    <w:rsid w:val="00EC21C4"/>
    <w:rsid w:val="00EC2549"/>
    <w:rsid w:val="00EC2AA0"/>
    <w:rsid w:val="00EC4826"/>
    <w:rsid w:val="00EC5088"/>
    <w:rsid w:val="00ED0650"/>
    <w:rsid w:val="00ED1D94"/>
    <w:rsid w:val="00ED477D"/>
    <w:rsid w:val="00EE0097"/>
    <w:rsid w:val="00EE6353"/>
    <w:rsid w:val="00EE6DE0"/>
    <w:rsid w:val="00EF2FAE"/>
    <w:rsid w:val="00EF51DC"/>
    <w:rsid w:val="00EF6587"/>
    <w:rsid w:val="00EF71B9"/>
    <w:rsid w:val="00F0300C"/>
    <w:rsid w:val="00F0757E"/>
    <w:rsid w:val="00F14C15"/>
    <w:rsid w:val="00F153DE"/>
    <w:rsid w:val="00F15533"/>
    <w:rsid w:val="00F16551"/>
    <w:rsid w:val="00F228BD"/>
    <w:rsid w:val="00F31106"/>
    <w:rsid w:val="00F31A72"/>
    <w:rsid w:val="00F3244F"/>
    <w:rsid w:val="00F32469"/>
    <w:rsid w:val="00F32E6E"/>
    <w:rsid w:val="00F35169"/>
    <w:rsid w:val="00F40D2F"/>
    <w:rsid w:val="00F41903"/>
    <w:rsid w:val="00F420E2"/>
    <w:rsid w:val="00F447BC"/>
    <w:rsid w:val="00F46B60"/>
    <w:rsid w:val="00F46F4B"/>
    <w:rsid w:val="00F60D16"/>
    <w:rsid w:val="00F62902"/>
    <w:rsid w:val="00F655ED"/>
    <w:rsid w:val="00F72E29"/>
    <w:rsid w:val="00F7371B"/>
    <w:rsid w:val="00F769C6"/>
    <w:rsid w:val="00F76A96"/>
    <w:rsid w:val="00F81DBA"/>
    <w:rsid w:val="00F84500"/>
    <w:rsid w:val="00F84D96"/>
    <w:rsid w:val="00F903E2"/>
    <w:rsid w:val="00F90B81"/>
    <w:rsid w:val="00F94AF7"/>
    <w:rsid w:val="00F966E0"/>
    <w:rsid w:val="00FA0BF0"/>
    <w:rsid w:val="00FA6003"/>
    <w:rsid w:val="00FB3BE9"/>
    <w:rsid w:val="00FB4444"/>
    <w:rsid w:val="00FB77BF"/>
    <w:rsid w:val="00FC28CD"/>
    <w:rsid w:val="00FC574D"/>
    <w:rsid w:val="00FC7B68"/>
    <w:rsid w:val="00FD05EC"/>
    <w:rsid w:val="00FD1F63"/>
    <w:rsid w:val="00FD2549"/>
    <w:rsid w:val="00FD354B"/>
    <w:rsid w:val="00FD43DD"/>
    <w:rsid w:val="00FE4D6A"/>
    <w:rsid w:val="00FE4E95"/>
    <w:rsid w:val="00FE4EC6"/>
    <w:rsid w:val="00FE580F"/>
    <w:rsid w:val="00FE5FE8"/>
    <w:rsid w:val="00FF2518"/>
    <w:rsid w:val="00FF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79387"/>
  <w15:chartTrackingRefBased/>
  <w15:docId w15:val="{7BFBBAF6-447F-44FB-9508-3404830F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79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1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1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413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41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413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413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413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413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413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A413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gwek2Znak">
    <w:name w:val="Nagłówek 2 Znak"/>
    <w:link w:val="Nagwek2"/>
    <w:uiPriority w:val="9"/>
    <w:rsid w:val="006A413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6A413E"/>
    <w:rPr>
      <w:rFonts w:ascii="Cambria" w:eastAsia="Times New Roman" w:hAnsi="Cambria" w:cs="Times New Roman"/>
      <w:b/>
      <w:bCs/>
      <w:color w:val="2DA2BF"/>
    </w:rPr>
  </w:style>
  <w:style w:type="character" w:customStyle="1" w:styleId="Nagwek4Znak">
    <w:name w:val="Nagłówek 4 Znak"/>
    <w:link w:val="Nagwek4"/>
    <w:uiPriority w:val="9"/>
    <w:semiHidden/>
    <w:rsid w:val="006A413E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gwek5Znak">
    <w:name w:val="Nagłówek 5 Znak"/>
    <w:link w:val="Nagwek5"/>
    <w:uiPriority w:val="9"/>
    <w:semiHidden/>
    <w:rsid w:val="006A413E"/>
    <w:rPr>
      <w:rFonts w:ascii="Cambria" w:eastAsia="Times New Roman" w:hAnsi="Cambria" w:cs="Times New Roman"/>
      <w:color w:val="16505E"/>
    </w:rPr>
  </w:style>
  <w:style w:type="character" w:customStyle="1" w:styleId="Nagwek6Znak">
    <w:name w:val="Nagłówek 6 Znak"/>
    <w:link w:val="Nagwek6"/>
    <w:uiPriority w:val="9"/>
    <w:semiHidden/>
    <w:rsid w:val="006A413E"/>
    <w:rPr>
      <w:rFonts w:ascii="Cambria" w:eastAsia="Times New Roman" w:hAnsi="Cambria" w:cs="Times New Roman"/>
      <w:i/>
      <w:iCs/>
      <w:color w:val="16505E"/>
    </w:rPr>
  </w:style>
  <w:style w:type="character" w:customStyle="1" w:styleId="Nagwek7Znak">
    <w:name w:val="Nagłówek 7 Znak"/>
    <w:link w:val="Nagwek7"/>
    <w:uiPriority w:val="9"/>
    <w:semiHidden/>
    <w:rsid w:val="006A413E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link w:val="Nagwek8"/>
    <w:uiPriority w:val="9"/>
    <w:semiHidden/>
    <w:rsid w:val="006A413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6A413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A413E"/>
    <w:pPr>
      <w:spacing w:line="240" w:lineRule="auto"/>
    </w:pPr>
    <w:rPr>
      <w:b/>
      <w:bCs/>
      <w:color w:val="2DA2BF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A413E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6A413E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413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6A413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Pogrubienie">
    <w:name w:val="Strong"/>
    <w:uiPriority w:val="22"/>
    <w:qFormat/>
    <w:rsid w:val="006A413E"/>
    <w:rPr>
      <w:b/>
      <w:bCs/>
    </w:rPr>
  </w:style>
  <w:style w:type="character" w:styleId="Uwydatnienie">
    <w:name w:val="Emphasis"/>
    <w:uiPriority w:val="20"/>
    <w:qFormat/>
    <w:rsid w:val="006A413E"/>
    <w:rPr>
      <w:i/>
      <w:iCs/>
    </w:rPr>
  </w:style>
  <w:style w:type="paragraph" w:styleId="Bezodstpw">
    <w:name w:val="No Spacing"/>
    <w:uiPriority w:val="1"/>
    <w:qFormat/>
    <w:rsid w:val="006A413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A413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A413E"/>
    <w:rPr>
      <w:i/>
      <w:iCs/>
      <w:color w:val="000000"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6A413E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413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6A413E"/>
    <w:rPr>
      <w:b/>
      <w:bCs/>
      <w:i/>
      <w:iCs/>
      <w:color w:val="2DA2BF"/>
    </w:rPr>
  </w:style>
  <w:style w:type="character" w:styleId="Wyrnieniedelikatne">
    <w:name w:val="Subtle Emphasis"/>
    <w:uiPriority w:val="19"/>
    <w:qFormat/>
    <w:rsid w:val="006A413E"/>
    <w:rPr>
      <w:i/>
      <w:iCs/>
      <w:color w:val="808080"/>
    </w:rPr>
  </w:style>
  <w:style w:type="character" w:styleId="Wyrnienieintensywne">
    <w:name w:val="Intense Emphasis"/>
    <w:uiPriority w:val="21"/>
    <w:qFormat/>
    <w:rsid w:val="006A413E"/>
    <w:rPr>
      <w:b/>
      <w:bCs/>
      <w:i/>
      <w:iCs/>
      <w:color w:val="2DA2BF"/>
    </w:rPr>
  </w:style>
  <w:style w:type="character" w:styleId="Odwoaniedelikatne">
    <w:name w:val="Subtle Reference"/>
    <w:uiPriority w:val="31"/>
    <w:qFormat/>
    <w:rsid w:val="006A413E"/>
    <w:rPr>
      <w:smallCaps/>
      <w:color w:val="DA1F28"/>
      <w:u w:val="single"/>
    </w:rPr>
  </w:style>
  <w:style w:type="character" w:styleId="Odwoanieintensywne">
    <w:name w:val="Intense Reference"/>
    <w:uiPriority w:val="32"/>
    <w:qFormat/>
    <w:rsid w:val="006A413E"/>
    <w:rPr>
      <w:b/>
      <w:bCs/>
      <w:smallCaps/>
      <w:color w:val="DA1F28"/>
      <w:spacing w:val="5"/>
      <w:u w:val="single"/>
    </w:rPr>
  </w:style>
  <w:style w:type="character" w:styleId="Tytuksiki">
    <w:name w:val="Book Title"/>
    <w:uiPriority w:val="33"/>
    <w:qFormat/>
    <w:rsid w:val="006A413E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A413E"/>
    <w:pPr>
      <w:outlineLvl w:val="9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72E29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72E29"/>
    <w:rPr>
      <w:lang w:eastAsia="en-US"/>
    </w:rPr>
  </w:style>
  <w:style w:type="character" w:styleId="Hipercze">
    <w:name w:val="Hyperlink"/>
    <w:rsid w:val="00F72E29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F72E29"/>
    <w:rPr>
      <w:shd w:val="clear" w:color="auto" w:fill="auto"/>
      <w:vertAlign w:val="superscript"/>
    </w:rPr>
  </w:style>
  <w:style w:type="paragraph" w:customStyle="1" w:styleId="Tiret1">
    <w:name w:val="Tiret 1"/>
    <w:basedOn w:val="Normalny"/>
    <w:rsid w:val="00F72E2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ManualHeading2">
    <w:name w:val="Manual Heading 2"/>
    <w:basedOn w:val="Normalny"/>
    <w:next w:val="Normalny"/>
    <w:rsid w:val="00D6392B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ManualHeading3">
    <w:name w:val="Manual Heading 3"/>
    <w:basedOn w:val="Normalny"/>
    <w:next w:val="Normalny"/>
    <w:rsid w:val="007F2AB3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hAnsi="Times New Roman"/>
      <w:i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1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321E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430D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D3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0D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D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0D37"/>
    <w:rPr>
      <w:b/>
      <w:bCs/>
      <w:lang w:eastAsia="en-US"/>
    </w:rPr>
  </w:style>
  <w:style w:type="paragraph" w:customStyle="1" w:styleId="Text1">
    <w:name w:val="Text 1"/>
    <w:basedOn w:val="Normalny"/>
    <w:uiPriority w:val="99"/>
    <w:rsid w:val="001810FE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A6F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A6F83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A0B1E"/>
    <w:rPr>
      <w:sz w:val="22"/>
      <w:szCs w:val="22"/>
      <w:lang w:eastAsia="en-US"/>
    </w:rPr>
  </w:style>
  <w:style w:type="character" w:customStyle="1" w:styleId="h2">
    <w:name w:val="h2"/>
    <w:rsid w:val="00957441"/>
  </w:style>
  <w:style w:type="character" w:customStyle="1" w:styleId="h1">
    <w:name w:val="h1"/>
    <w:rsid w:val="00957441"/>
  </w:style>
  <w:style w:type="table" w:styleId="Tabela-Siatka">
    <w:name w:val="Table Grid"/>
    <w:basedOn w:val="Standardowy"/>
    <w:uiPriority w:val="59"/>
    <w:rsid w:val="006126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163D1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163D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B7F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eur-lex.europa.eu/LexUriServ/LexUriServ.do?uri=CELEX:31992L0043:EN:NO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vironment/nature/natura2000/management/guidance_en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0B97BDB-50A4-45AA-9102-DD97A56E2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FF313C-CA37-4EEA-BE7F-F2C4170CF33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2020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14112</CharactersWithSpaces>
  <SharedDoc>false</SharedDoc>
  <HLinks>
    <vt:vector size="12" baseType="variant">
      <vt:variant>
        <vt:i4>5177354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Wudarska</dc:creator>
  <cp:keywords/>
  <cp:lastModifiedBy>DWEFRR</cp:lastModifiedBy>
  <cp:revision>21</cp:revision>
  <cp:lastPrinted>2023-03-10T11:36:00Z</cp:lastPrinted>
  <dcterms:created xsi:type="dcterms:W3CDTF">2024-02-15T10:58:00Z</dcterms:created>
  <dcterms:modified xsi:type="dcterms:W3CDTF">2025-03-12T09:24:00Z</dcterms:modified>
</cp:coreProperties>
</file>